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3B2A1D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94437" w:rsidRDefault="00AD4D98" w:rsidP="00A9443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237981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</w:t>
      </w:r>
      <w:r w:rsidR="00206DC2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14247E">
        <w:rPr>
          <w:rFonts w:ascii="Times New Roman" w:eastAsia="Times New Roman" w:hAnsi="Times New Roman" w:cs="Times New Roman"/>
          <w:sz w:val="28"/>
          <w:szCs w:val="24"/>
        </w:rPr>
        <w:t>сентября</w:t>
      </w:r>
      <w:r w:rsidR="00191D11">
        <w:rPr>
          <w:rFonts w:ascii="Times New Roman" w:eastAsia="Times New Roman" w:hAnsi="Times New Roman" w:cs="Times New Roman"/>
          <w:sz w:val="28"/>
          <w:szCs w:val="24"/>
        </w:rPr>
        <w:t xml:space="preserve"> 2026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49-</w:t>
      </w:r>
      <w:r w:rsidR="006117FE">
        <w:rPr>
          <w:rFonts w:ascii="Times New Roman" w:eastAsia="Times New Roman" w:hAnsi="Times New Roman" w:cs="Times New Roman"/>
          <w:sz w:val="28"/>
          <w:szCs w:val="24"/>
        </w:rPr>
        <w:t>1</w:t>
      </w:r>
      <w:r w:rsidR="003B2A1D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AD4D98" w:rsidRDefault="00584480" w:rsidP="00584480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584480" w:rsidRPr="00584480" w:rsidRDefault="00584480" w:rsidP="00584480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6E0113" w:rsidRPr="004C5D0F" w:rsidRDefault="001C0736" w:rsidP="006E0113">
      <w:pPr>
        <w:spacing w:after="0" w:line="360" w:lineRule="auto"/>
        <w:ind w:left="1843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4437">
        <w:rPr>
          <w:rFonts w:ascii="Times New Roman" w:hAnsi="Times New Roman" w:cs="Times New Roman"/>
          <w:b/>
          <w:sz w:val="28"/>
          <w:szCs w:val="28"/>
        </w:rPr>
        <w:t xml:space="preserve">О результатах выборов депутатов Собрания депутатов </w:t>
      </w:r>
      <w:r w:rsidR="003A3AA7">
        <w:rPr>
          <w:rFonts w:ascii="Times New Roman" w:hAnsi="Times New Roman" w:cs="Times New Roman"/>
          <w:b/>
          <w:sz w:val="28"/>
          <w:szCs w:val="28"/>
        </w:rPr>
        <w:t>Краснокрымского</w:t>
      </w:r>
      <w:r w:rsidRPr="00A9443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шестого созыва по </w:t>
      </w:r>
      <w:r w:rsidR="007F2B20">
        <w:rPr>
          <w:rFonts w:ascii="Times New Roman" w:hAnsi="Times New Roman" w:cs="Times New Roman"/>
          <w:b/>
          <w:sz w:val="28"/>
          <w:szCs w:val="28"/>
        </w:rPr>
        <w:t>Ленинаванскому</w:t>
      </w:r>
      <w:r w:rsidRPr="00A94437">
        <w:rPr>
          <w:rFonts w:ascii="Times New Roman" w:hAnsi="Times New Roman" w:cs="Times New Roman"/>
          <w:b/>
          <w:sz w:val="28"/>
          <w:szCs w:val="28"/>
        </w:rPr>
        <w:t xml:space="preserve">  многомандатному избирательному округу № </w:t>
      </w:r>
      <w:r w:rsidR="006E0113">
        <w:rPr>
          <w:rFonts w:ascii="Times New Roman" w:hAnsi="Times New Roman" w:cs="Times New Roman"/>
          <w:b/>
          <w:sz w:val="28"/>
          <w:szCs w:val="28"/>
        </w:rPr>
        <w:t>5</w:t>
      </w:r>
      <w:r w:rsidR="00584480" w:rsidRPr="00A9443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000DB0" w:rsidRPr="00A94437" w:rsidRDefault="001C0736" w:rsidP="006E011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На основании данных перв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ого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экземпляр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а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протокол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а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участков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ой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избирательн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ой</w:t>
      </w:r>
      <w:r w:rsidR="006A7139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комисси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и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избирательн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ого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участк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а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, участк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а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референдума  № 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="006E0113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454 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об итогах голосования по </w:t>
      </w:r>
      <w:r w:rsidR="007F2B20">
        <w:rPr>
          <w:rFonts w:ascii="Times New Roman" w:eastAsia="Times New Roman" w:hAnsi="Times New Roman" w:cs="Times New Roman"/>
          <w:kern w:val="28"/>
          <w:sz w:val="28"/>
          <w:szCs w:val="28"/>
        </w:rPr>
        <w:t>Ленинаванскому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многомандатному избирательному округу № </w:t>
      </w:r>
      <w:r w:rsidR="006E0113">
        <w:rPr>
          <w:rFonts w:ascii="Times New Roman" w:eastAsia="Times New Roman" w:hAnsi="Times New Roman" w:cs="Times New Roman"/>
          <w:kern w:val="28"/>
          <w:sz w:val="28"/>
          <w:szCs w:val="28"/>
        </w:rPr>
        <w:t>5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Территориальная избирательная комиссия Мясниковского района  Ростовской области установила, что в выборах депутатов Собрания депутатов </w:t>
      </w:r>
      <w:r w:rsidR="003A3AA7">
        <w:rPr>
          <w:rFonts w:ascii="Times New Roman" w:eastAsia="Times New Roman" w:hAnsi="Times New Roman" w:cs="Times New Roman"/>
          <w:kern w:val="28"/>
          <w:sz w:val="28"/>
          <w:szCs w:val="28"/>
        </w:rPr>
        <w:t>Краснокрымского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сельского поселения шестого созыва в голосовании приняло участие </w:t>
      </w:r>
      <w:r w:rsidR="006E0113">
        <w:rPr>
          <w:rFonts w:ascii="Times New Roman" w:eastAsia="Times New Roman" w:hAnsi="Times New Roman" w:cs="Times New Roman"/>
          <w:kern w:val="28"/>
          <w:sz w:val="28"/>
          <w:szCs w:val="28"/>
        </w:rPr>
        <w:t>722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(</w:t>
      </w:r>
      <w:r w:rsidR="006E0113">
        <w:rPr>
          <w:rFonts w:ascii="Times New Roman" w:eastAsia="Times New Roman" w:hAnsi="Times New Roman" w:cs="Times New Roman"/>
          <w:kern w:val="28"/>
          <w:sz w:val="28"/>
          <w:szCs w:val="28"/>
        </w:rPr>
        <w:t>семьсот двадцать два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) избирател</w:t>
      </w:r>
      <w:r w:rsidR="006E0113">
        <w:rPr>
          <w:rFonts w:ascii="Times New Roman" w:eastAsia="Times New Roman" w:hAnsi="Times New Roman" w:cs="Times New Roman"/>
          <w:kern w:val="28"/>
          <w:sz w:val="28"/>
          <w:szCs w:val="28"/>
        </w:rPr>
        <w:t>я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, внесенных в список избирателей на момент окончания голосования.</w:t>
      </w:r>
      <w:r w:rsidR="007F2B20" w:rsidRPr="007F2B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C0736" w:rsidRPr="00A94437" w:rsidRDefault="001C0736" w:rsidP="006E011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Голоса избирателей распределились следующим образом:</w:t>
      </w:r>
    </w:p>
    <w:tbl>
      <w:tblPr>
        <w:tblW w:w="8804" w:type="dxa"/>
        <w:tblInd w:w="93" w:type="dxa"/>
        <w:tblLook w:val="04A0" w:firstRow="1" w:lastRow="0" w:firstColumn="1" w:lastColumn="0" w:noHBand="0" w:noVBand="1"/>
      </w:tblPr>
      <w:tblGrid>
        <w:gridCol w:w="4551"/>
        <w:gridCol w:w="4253"/>
      </w:tblGrid>
      <w:tr w:rsidR="006E0113" w:rsidRPr="006E0113" w:rsidTr="006E0113">
        <w:trPr>
          <w:trHeight w:val="300"/>
        </w:trPr>
        <w:tc>
          <w:tcPr>
            <w:tcW w:w="4551" w:type="dxa"/>
            <w:shd w:val="clear" w:color="auto" w:fill="auto"/>
            <w:hideMark/>
          </w:tcPr>
          <w:p w:rsidR="006E0113" w:rsidRPr="006E0113" w:rsidRDefault="006E0113" w:rsidP="006E011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0113">
              <w:rPr>
                <w:rFonts w:ascii="Times New Roman" w:eastAsia="Times New Roman" w:hAnsi="Times New Roman" w:cs="Times New Roman"/>
                <w:sz w:val="28"/>
                <w:szCs w:val="28"/>
              </w:rPr>
              <w:t>Автандилян Лукьян Артурович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6E0113" w:rsidRPr="006E0113" w:rsidRDefault="006E0113" w:rsidP="006E011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0113">
              <w:rPr>
                <w:rFonts w:ascii="Times New Roman" w:eastAsia="Times New Roman" w:hAnsi="Times New Roman" w:cs="Times New Roman"/>
                <w:sz w:val="28"/>
                <w:szCs w:val="28"/>
              </w:rPr>
              <w:t>265 – голосов избирателей;</w:t>
            </w:r>
          </w:p>
        </w:tc>
      </w:tr>
      <w:tr w:rsidR="006E0113" w:rsidRPr="006E0113" w:rsidTr="006E0113">
        <w:trPr>
          <w:trHeight w:val="300"/>
        </w:trPr>
        <w:tc>
          <w:tcPr>
            <w:tcW w:w="4551" w:type="dxa"/>
            <w:shd w:val="clear" w:color="auto" w:fill="auto"/>
            <w:hideMark/>
          </w:tcPr>
          <w:p w:rsidR="006E0113" w:rsidRPr="006E0113" w:rsidRDefault="006E0113" w:rsidP="006E011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0113">
              <w:rPr>
                <w:rFonts w:ascii="Times New Roman" w:eastAsia="Times New Roman" w:hAnsi="Times New Roman" w:cs="Times New Roman"/>
                <w:sz w:val="28"/>
                <w:szCs w:val="28"/>
              </w:rPr>
              <w:t>Веранян Роксана Акоповна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6E0113" w:rsidRPr="006E0113" w:rsidRDefault="006E0113" w:rsidP="006E011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0113">
              <w:rPr>
                <w:rFonts w:ascii="Times New Roman" w:eastAsia="Times New Roman" w:hAnsi="Times New Roman" w:cs="Times New Roman"/>
                <w:sz w:val="28"/>
                <w:szCs w:val="28"/>
              </w:rPr>
              <w:t>75– голосов избирателей;</w:t>
            </w:r>
          </w:p>
        </w:tc>
      </w:tr>
      <w:tr w:rsidR="006E0113" w:rsidRPr="006E0113" w:rsidTr="006E0113">
        <w:trPr>
          <w:trHeight w:val="300"/>
        </w:trPr>
        <w:tc>
          <w:tcPr>
            <w:tcW w:w="4551" w:type="dxa"/>
            <w:shd w:val="clear" w:color="auto" w:fill="auto"/>
            <w:hideMark/>
          </w:tcPr>
          <w:p w:rsidR="006E0113" w:rsidRPr="006E0113" w:rsidRDefault="006E0113" w:rsidP="006E011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0113">
              <w:rPr>
                <w:rFonts w:ascii="Times New Roman" w:eastAsia="Times New Roman" w:hAnsi="Times New Roman" w:cs="Times New Roman"/>
                <w:sz w:val="28"/>
                <w:szCs w:val="28"/>
              </w:rPr>
              <w:t>Каменецкая Елизавета Николаевна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6E0113" w:rsidRPr="006E0113" w:rsidRDefault="006E0113" w:rsidP="006E011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0113">
              <w:rPr>
                <w:rFonts w:ascii="Times New Roman" w:eastAsia="Times New Roman" w:hAnsi="Times New Roman" w:cs="Times New Roman"/>
                <w:sz w:val="28"/>
                <w:szCs w:val="28"/>
              </w:rPr>
              <w:t>93– голосов избирателей;</w:t>
            </w:r>
          </w:p>
        </w:tc>
      </w:tr>
      <w:tr w:rsidR="006E0113" w:rsidRPr="006E0113" w:rsidTr="006E0113">
        <w:trPr>
          <w:trHeight w:val="300"/>
        </w:trPr>
        <w:tc>
          <w:tcPr>
            <w:tcW w:w="4551" w:type="dxa"/>
            <w:shd w:val="clear" w:color="auto" w:fill="auto"/>
            <w:hideMark/>
          </w:tcPr>
          <w:p w:rsidR="006E0113" w:rsidRPr="006E0113" w:rsidRDefault="006E0113" w:rsidP="006E0113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E011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Павленко Татьяна Эдуардовна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6E0113" w:rsidRPr="006E0113" w:rsidRDefault="006E0113" w:rsidP="006E011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E011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282</w:t>
            </w:r>
            <w:r w:rsidRPr="006E0113">
              <w:rPr>
                <w:rFonts w:ascii="Times New Roman" w:eastAsia="Times New Roman" w:hAnsi="Times New Roman" w:cs="Times New Roman"/>
                <w:sz w:val="28"/>
                <w:szCs w:val="28"/>
              </w:rPr>
              <w:t>– голосов избирателей;</w:t>
            </w:r>
          </w:p>
        </w:tc>
      </w:tr>
      <w:tr w:rsidR="006E0113" w:rsidRPr="006E0113" w:rsidTr="006E0113">
        <w:trPr>
          <w:trHeight w:val="300"/>
        </w:trPr>
        <w:tc>
          <w:tcPr>
            <w:tcW w:w="4551" w:type="dxa"/>
            <w:shd w:val="clear" w:color="auto" w:fill="auto"/>
            <w:hideMark/>
          </w:tcPr>
          <w:p w:rsidR="006E0113" w:rsidRPr="006E0113" w:rsidRDefault="006E0113" w:rsidP="006E0113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E011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Пудеян Ардашес Тумасович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6E0113" w:rsidRPr="006E0113" w:rsidRDefault="006E0113" w:rsidP="006E011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E011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294</w:t>
            </w:r>
            <w:r w:rsidRPr="006E0113">
              <w:rPr>
                <w:rFonts w:ascii="Times New Roman" w:eastAsia="Times New Roman" w:hAnsi="Times New Roman" w:cs="Times New Roman"/>
                <w:sz w:val="28"/>
                <w:szCs w:val="28"/>
              </w:rPr>
              <w:t>– голосов избирателей;</w:t>
            </w:r>
          </w:p>
        </w:tc>
      </w:tr>
      <w:tr w:rsidR="006E0113" w:rsidRPr="006E0113" w:rsidTr="006E0113">
        <w:trPr>
          <w:trHeight w:val="300"/>
        </w:trPr>
        <w:tc>
          <w:tcPr>
            <w:tcW w:w="4551" w:type="dxa"/>
            <w:shd w:val="clear" w:color="auto" w:fill="auto"/>
            <w:hideMark/>
          </w:tcPr>
          <w:p w:rsidR="006E0113" w:rsidRPr="006E0113" w:rsidRDefault="006E0113" w:rsidP="006E011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0113">
              <w:rPr>
                <w:rFonts w:ascii="Times New Roman" w:eastAsia="Times New Roman" w:hAnsi="Times New Roman" w:cs="Times New Roman"/>
                <w:sz w:val="28"/>
                <w:szCs w:val="28"/>
              </w:rPr>
              <w:t>Сидорков Гавриил Алексеевич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6E0113" w:rsidRPr="006E0113" w:rsidRDefault="006E0113" w:rsidP="006E011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0113">
              <w:rPr>
                <w:rFonts w:ascii="Times New Roman" w:eastAsia="Times New Roman" w:hAnsi="Times New Roman" w:cs="Times New Roman"/>
                <w:sz w:val="28"/>
                <w:szCs w:val="28"/>
              </w:rPr>
              <w:t>30– голосов избирателей;</w:t>
            </w:r>
          </w:p>
        </w:tc>
      </w:tr>
      <w:tr w:rsidR="006E0113" w:rsidRPr="006E0113" w:rsidTr="006E0113">
        <w:trPr>
          <w:trHeight w:val="300"/>
        </w:trPr>
        <w:tc>
          <w:tcPr>
            <w:tcW w:w="4551" w:type="dxa"/>
            <w:shd w:val="clear" w:color="auto" w:fill="auto"/>
            <w:hideMark/>
          </w:tcPr>
          <w:p w:rsidR="006E0113" w:rsidRPr="006E0113" w:rsidRDefault="006E0113" w:rsidP="006E011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0113">
              <w:rPr>
                <w:rFonts w:ascii="Times New Roman" w:eastAsia="Times New Roman" w:hAnsi="Times New Roman" w:cs="Times New Roman"/>
                <w:sz w:val="28"/>
                <w:szCs w:val="28"/>
              </w:rPr>
              <w:t>Устян Гарик Мамиконович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6E0113" w:rsidRPr="006E0113" w:rsidRDefault="006E0113" w:rsidP="006E011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0113">
              <w:rPr>
                <w:rFonts w:ascii="Times New Roman" w:eastAsia="Times New Roman" w:hAnsi="Times New Roman" w:cs="Times New Roman"/>
                <w:sz w:val="28"/>
                <w:szCs w:val="28"/>
              </w:rPr>
              <w:t>104– голосов избирателей;</w:t>
            </w:r>
          </w:p>
        </w:tc>
      </w:tr>
      <w:tr w:rsidR="006E0113" w:rsidRPr="006E0113" w:rsidTr="006E0113">
        <w:trPr>
          <w:trHeight w:val="300"/>
        </w:trPr>
        <w:tc>
          <w:tcPr>
            <w:tcW w:w="4551" w:type="dxa"/>
            <w:shd w:val="clear" w:color="auto" w:fill="auto"/>
            <w:hideMark/>
          </w:tcPr>
          <w:p w:rsidR="006E0113" w:rsidRPr="006E0113" w:rsidRDefault="006E0113" w:rsidP="006E0113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E011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Чувараян Татевос Валерьевич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6E0113" w:rsidRPr="006E0113" w:rsidRDefault="006E0113" w:rsidP="006E011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E011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472</w:t>
            </w:r>
            <w:r w:rsidRPr="006E0113">
              <w:rPr>
                <w:rFonts w:ascii="Times New Roman" w:eastAsia="Times New Roman" w:hAnsi="Times New Roman" w:cs="Times New Roman"/>
                <w:sz w:val="28"/>
                <w:szCs w:val="28"/>
              </w:rPr>
              <w:t>– голосов избирателей;</w:t>
            </w:r>
          </w:p>
        </w:tc>
      </w:tr>
      <w:tr w:rsidR="006E0113" w:rsidRPr="006E0113" w:rsidTr="006E0113">
        <w:trPr>
          <w:trHeight w:val="300"/>
        </w:trPr>
        <w:tc>
          <w:tcPr>
            <w:tcW w:w="4551" w:type="dxa"/>
            <w:shd w:val="clear" w:color="auto" w:fill="auto"/>
            <w:hideMark/>
          </w:tcPr>
          <w:p w:rsidR="006E0113" w:rsidRPr="006E0113" w:rsidRDefault="006E0113" w:rsidP="006E011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0113">
              <w:rPr>
                <w:rFonts w:ascii="Times New Roman" w:eastAsia="Times New Roman" w:hAnsi="Times New Roman" w:cs="Times New Roman"/>
                <w:sz w:val="28"/>
                <w:szCs w:val="28"/>
              </w:rPr>
              <w:t>Шиянов Владимир Алексеевич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6E0113" w:rsidRPr="006E0113" w:rsidRDefault="006E0113" w:rsidP="006E011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0113">
              <w:rPr>
                <w:rFonts w:ascii="Times New Roman" w:eastAsia="Times New Roman" w:hAnsi="Times New Roman" w:cs="Times New Roman"/>
                <w:sz w:val="28"/>
                <w:szCs w:val="28"/>
              </w:rPr>
              <w:t>111– голосов избирателей.</w:t>
            </w:r>
          </w:p>
        </w:tc>
      </w:tr>
    </w:tbl>
    <w:p w:rsidR="001C0736" w:rsidRPr="00A94437" w:rsidRDefault="001C0736" w:rsidP="006E011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lastRenderedPageBreak/>
        <w:t>В соответствии с пунктом 1 статьи 70 Федерального закона от 12.06.2002№67-ФЗ «Об основных гарантиях избирательных прав и права на участие в референдуме граждан Российской Федерации», частями 1, 3, 16 статьи 62 Областного закона от 12.05.2016 № 525-ЗС «О выборах и референдумах в Ростовской области»,</w:t>
      </w:r>
    </w:p>
    <w:p w:rsidR="001C0736" w:rsidRPr="00A94437" w:rsidRDefault="001C0736" w:rsidP="006E011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Территориальная избирательная комиссия Мясниковского района   Ростовской области ПОСТАНОВЛЯЕТ:</w:t>
      </w:r>
    </w:p>
    <w:p w:rsidR="001C0736" w:rsidRPr="00A94437" w:rsidRDefault="001C0736" w:rsidP="006E011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ab/>
        <w:t>1.</w:t>
      </w:r>
      <w:r w:rsidR="004A0FCD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Утвердить протокол № 1 и сводную таблицу № 1 Территориальной избирательной комиссии Мясниковского района  Ростовской области об итогах голосования на выборах депутатов Собрания депутатов </w:t>
      </w:r>
      <w:r w:rsidR="003A3AA7">
        <w:rPr>
          <w:rFonts w:ascii="Times New Roman" w:eastAsia="Times New Roman" w:hAnsi="Times New Roman" w:cs="Times New Roman"/>
          <w:kern w:val="28"/>
          <w:sz w:val="28"/>
          <w:szCs w:val="28"/>
        </w:rPr>
        <w:t>Краснокрымского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сельского поселения шестого созыва по </w:t>
      </w:r>
      <w:r w:rsidR="007F2B20">
        <w:rPr>
          <w:rFonts w:ascii="Times New Roman" w:eastAsia="Times New Roman" w:hAnsi="Times New Roman" w:cs="Times New Roman"/>
          <w:kern w:val="28"/>
          <w:sz w:val="28"/>
          <w:szCs w:val="28"/>
        </w:rPr>
        <w:t>Ленинаванскому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многомандатному избирательному округу № </w:t>
      </w:r>
      <w:r w:rsidR="006E0113">
        <w:rPr>
          <w:rFonts w:ascii="Times New Roman" w:eastAsia="Times New Roman" w:hAnsi="Times New Roman" w:cs="Times New Roman"/>
          <w:kern w:val="28"/>
          <w:sz w:val="28"/>
          <w:szCs w:val="28"/>
        </w:rPr>
        <w:t>5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.</w:t>
      </w:r>
    </w:p>
    <w:p w:rsidR="001C0736" w:rsidRPr="00A94437" w:rsidRDefault="001C0736" w:rsidP="006E011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ab/>
        <w:t>2.</w:t>
      </w:r>
      <w:r w:rsidR="004A0FCD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Признать выборы депутатов Собрания депутатов </w:t>
      </w:r>
      <w:r w:rsidR="003A3AA7">
        <w:rPr>
          <w:rFonts w:ascii="Times New Roman" w:eastAsia="Times New Roman" w:hAnsi="Times New Roman" w:cs="Times New Roman"/>
          <w:kern w:val="28"/>
          <w:sz w:val="28"/>
          <w:szCs w:val="28"/>
        </w:rPr>
        <w:t>Краснокрымского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сельского поселения шестого созыва по </w:t>
      </w:r>
      <w:r w:rsidR="007F2B20">
        <w:rPr>
          <w:rFonts w:ascii="Times New Roman" w:eastAsia="Times New Roman" w:hAnsi="Times New Roman" w:cs="Times New Roman"/>
          <w:kern w:val="28"/>
          <w:sz w:val="28"/>
          <w:szCs w:val="28"/>
        </w:rPr>
        <w:t>Ленинаванскому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многомандатному избирательному округу № </w:t>
      </w:r>
      <w:r w:rsidR="006E0113">
        <w:rPr>
          <w:rFonts w:ascii="Times New Roman" w:eastAsia="Times New Roman" w:hAnsi="Times New Roman" w:cs="Times New Roman"/>
          <w:kern w:val="28"/>
          <w:sz w:val="28"/>
          <w:szCs w:val="28"/>
        </w:rPr>
        <w:t>5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состоявшимися и действительными.</w:t>
      </w:r>
    </w:p>
    <w:p w:rsidR="001C0736" w:rsidRPr="00A94437" w:rsidRDefault="001C0736" w:rsidP="006E011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3.</w:t>
      </w:r>
      <w:r w:rsidR="004A0FCD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Считать избранными депутатами Собрания депутатов </w:t>
      </w:r>
      <w:r w:rsidR="003A3AA7">
        <w:rPr>
          <w:rFonts w:ascii="Times New Roman" w:eastAsia="Times New Roman" w:hAnsi="Times New Roman" w:cs="Times New Roman"/>
          <w:kern w:val="28"/>
          <w:sz w:val="28"/>
          <w:szCs w:val="28"/>
        </w:rPr>
        <w:t>Краснокрымского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сельского поселения шестого созыва по </w:t>
      </w:r>
      <w:r w:rsidR="007F2B20">
        <w:rPr>
          <w:rFonts w:ascii="Times New Roman" w:eastAsia="Times New Roman" w:hAnsi="Times New Roman" w:cs="Times New Roman"/>
          <w:kern w:val="28"/>
          <w:sz w:val="28"/>
          <w:szCs w:val="28"/>
        </w:rPr>
        <w:t>Ленинаванскому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многомандатному избирательному  округу  № </w:t>
      </w:r>
      <w:r w:rsidR="006E0113">
        <w:rPr>
          <w:rFonts w:ascii="Times New Roman" w:eastAsia="Times New Roman" w:hAnsi="Times New Roman" w:cs="Times New Roman"/>
          <w:kern w:val="28"/>
          <w:sz w:val="28"/>
          <w:szCs w:val="28"/>
        </w:rPr>
        <w:t>5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:</w:t>
      </w:r>
    </w:p>
    <w:tbl>
      <w:tblPr>
        <w:tblStyle w:val="a8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1C0736" w:rsidRPr="00A94437" w:rsidTr="004A0FCD">
        <w:tc>
          <w:tcPr>
            <w:tcW w:w="9180" w:type="dxa"/>
          </w:tcPr>
          <w:p w:rsidR="001C0736" w:rsidRPr="00A94437" w:rsidRDefault="006E0113" w:rsidP="003B2A1D">
            <w:pPr>
              <w:pStyle w:val="aa"/>
              <w:suppressAutoHyphens/>
              <w:spacing w:after="0" w:line="360" w:lineRule="auto"/>
              <w:ind w:left="0"/>
              <w:jc w:val="both"/>
              <w:rPr>
                <w:kern w:val="28"/>
                <w:sz w:val="28"/>
                <w:szCs w:val="28"/>
              </w:rPr>
            </w:pPr>
            <w:r w:rsidRPr="006E0113">
              <w:rPr>
                <w:bCs/>
                <w:sz w:val="28"/>
                <w:szCs w:val="28"/>
              </w:rPr>
              <w:t>Павленко Татьян</w:t>
            </w:r>
            <w:r w:rsidR="003B2A1D">
              <w:rPr>
                <w:bCs/>
                <w:sz w:val="28"/>
                <w:szCs w:val="28"/>
              </w:rPr>
              <w:t>у</w:t>
            </w:r>
            <w:r w:rsidRPr="006E0113">
              <w:rPr>
                <w:bCs/>
                <w:sz w:val="28"/>
                <w:szCs w:val="28"/>
              </w:rPr>
              <w:t xml:space="preserve"> Эдуардовн</w:t>
            </w:r>
            <w:r w:rsidR="003B2A1D">
              <w:rPr>
                <w:bCs/>
                <w:sz w:val="28"/>
                <w:szCs w:val="28"/>
              </w:rPr>
              <w:t>у</w:t>
            </w:r>
            <w:r w:rsidR="001C0736" w:rsidRPr="00A94437">
              <w:rPr>
                <w:bCs/>
                <w:sz w:val="28"/>
                <w:szCs w:val="28"/>
              </w:rPr>
              <w:t xml:space="preserve">, </w:t>
            </w:r>
            <w:r>
              <w:rPr>
                <w:bCs/>
                <w:sz w:val="28"/>
                <w:szCs w:val="28"/>
              </w:rPr>
              <w:t>1984</w:t>
            </w:r>
            <w:r w:rsidR="001C0736" w:rsidRPr="00A94437">
              <w:rPr>
                <w:bCs/>
                <w:sz w:val="28"/>
                <w:szCs w:val="28"/>
              </w:rPr>
              <w:t xml:space="preserve"> </w:t>
            </w:r>
            <w:r w:rsidR="001C0736" w:rsidRPr="00A94437">
              <w:rPr>
                <w:kern w:val="28"/>
                <w:sz w:val="28"/>
                <w:szCs w:val="28"/>
              </w:rPr>
              <w:t>года рождения;</w:t>
            </w:r>
          </w:p>
        </w:tc>
      </w:tr>
      <w:tr w:rsidR="001C0736" w:rsidRPr="00A94437" w:rsidTr="004A0FCD">
        <w:tc>
          <w:tcPr>
            <w:tcW w:w="9180" w:type="dxa"/>
          </w:tcPr>
          <w:p w:rsidR="001C0736" w:rsidRPr="00A94437" w:rsidRDefault="006E0113" w:rsidP="006E0113">
            <w:pPr>
              <w:pStyle w:val="aa"/>
              <w:suppressAutoHyphens/>
              <w:spacing w:after="0" w:line="360" w:lineRule="auto"/>
              <w:ind w:left="0"/>
              <w:jc w:val="both"/>
              <w:rPr>
                <w:kern w:val="28"/>
                <w:sz w:val="28"/>
                <w:szCs w:val="28"/>
              </w:rPr>
            </w:pPr>
            <w:r w:rsidRPr="006E0113">
              <w:rPr>
                <w:bCs/>
                <w:sz w:val="28"/>
                <w:szCs w:val="28"/>
              </w:rPr>
              <w:t>Пудеян</w:t>
            </w:r>
            <w:r w:rsidR="003B2A1D">
              <w:rPr>
                <w:bCs/>
                <w:sz w:val="28"/>
                <w:szCs w:val="28"/>
              </w:rPr>
              <w:t>а</w:t>
            </w:r>
            <w:r w:rsidRPr="006E0113">
              <w:rPr>
                <w:bCs/>
                <w:sz w:val="28"/>
                <w:szCs w:val="28"/>
              </w:rPr>
              <w:t xml:space="preserve"> Ардашес</w:t>
            </w:r>
            <w:r w:rsidR="003B2A1D">
              <w:rPr>
                <w:bCs/>
                <w:sz w:val="28"/>
                <w:szCs w:val="28"/>
              </w:rPr>
              <w:t>а</w:t>
            </w:r>
            <w:r w:rsidRPr="006E0113">
              <w:rPr>
                <w:bCs/>
                <w:sz w:val="28"/>
                <w:szCs w:val="28"/>
              </w:rPr>
              <w:t xml:space="preserve"> Тумасович</w:t>
            </w:r>
            <w:r w:rsidR="003B2A1D">
              <w:rPr>
                <w:bCs/>
                <w:sz w:val="28"/>
                <w:szCs w:val="28"/>
              </w:rPr>
              <w:t>а</w:t>
            </w:r>
            <w:r w:rsidR="001C0736" w:rsidRPr="00A94437">
              <w:rPr>
                <w:bCs/>
                <w:sz w:val="28"/>
                <w:szCs w:val="28"/>
              </w:rPr>
              <w:t xml:space="preserve">, </w:t>
            </w:r>
            <w:r w:rsidR="00783255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84</w:t>
            </w:r>
            <w:r w:rsidR="001C0736" w:rsidRPr="00A94437">
              <w:rPr>
                <w:bCs/>
                <w:sz w:val="28"/>
                <w:szCs w:val="28"/>
              </w:rPr>
              <w:t xml:space="preserve"> </w:t>
            </w:r>
            <w:r w:rsidR="001C0736" w:rsidRPr="00A94437">
              <w:rPr>
                <w:kern w:val="28"/>
                <w:sz w:val="28"/>
                <w:szCs w:val="28"/>
              </w:rPr>
              <w:t>года рождения;</w:t>
            </w:r>
          </w:p>
        </w:tc>
      </w:tr>
      <w:tr w:rsidR="001C0736" w:rsidRPr="00A94437" w:rsidTr="004A0FCD">
        <w:tc>
          <w:tcPr>
            <w:tcW w:w="9180" w:type="dxa"/>
          </w:tcPr>
          <w:p w:rsidR="001C0736" w:rsidRPr="00A94437" w:rsidRDefault="006E0113" w:rsidP="006E0113">
            <w:pPr>
              <w:spacing w:line="360" w:lineRule="auto"/>
              <w:rPr>
                <w:bCs/>
                <w:sz w:val="28"/>
                <w:szCs w:val="28"/>
              </w:rPr>
            </w:pPr>
            <w:r w:rsidRPr="006E0113">
              <w:rPr>
                <w:bCs/>
                <w:sz w:val="28"/>
                <w:szCs w:val="28"/>
              </w:rPr>
              <w:t>Чувараян</w:t>
            </w:r>
            <w:r w:rsidR="003B2A1D">
              <w:rPr>
                <w:bCs/>
                <w:sz w:val="28"/>
                <w:szCs w:val="28"/>
              </w:rPr>
              <w:t>а</w:t>
            </w:r>
            <w:r w:rsidRPr="006E0113">
              <w:rPr>
                <w:bCs/>
                <w:sz w:val="28"/>
                <w:szCs w:val="28"/>
              </w:rPr>
              <w:t xml:space="preserve"> Татевос</w:t>
            </w:r>
            <w:r w:rsidR="003B2A1D">
              <w:rPr>
                <w:bCs/>
                <w:sz w:val="28"/>
                <w:szCs w:val="28"/>
              </w:rPr>
              <w:t>а</w:t>
            </w:r>
            <w:r w:rsidRPr="006E0113">
              <w:rPr>
                <w:bCs/>
                <w:sz w:val="28"/>
                <w:szCs w:val="28"/>
              </w:rPr>
              <w:t xml:space="preserve"> Валерьевич</w:t>
            </w:r>
            <w:r w:rsidR="003B2A1D">
              <w:rPr>
                <w:bCs/>
                <w:sz w:val="28"/>
                <w:szCs w:val="28"/>
              </w:rPr>
              <w:t>а</w:t>
            </w:r>
            <w:bookmarkStart w:id="0" w:name="_GoBack"/>
            <w:bookmarkEnd w:id="0"/>
            <w:r w:rsidR="001C0736" w:rsidRPr="00A94437">
              <w:rPr>
                <w:bCs/>
                <w:sz w:val="28"/>
                <w:szCs w:val="28"/>
              </w:rPr>
              <w:t>, 19</w:t>
            </w:r>
            <w:r w:rsidR="00783255">
              <w:rPr>
                <w:bCs/>
                <w:sz w:val="28"/>
                <w:szCs w:val="28"/>
              </w:rPr>
              <w:t>7</w:t>
            </w:r>
            <w:r>
              <w:rPr>
                <w:bCs/>
                <w:sz w:val="28"/>
                <w:szCs w:val="28"/>
              </w:rPr>
              <w:t>9</w:t>
            </w:r>
            <w:r w:rsidR="001C0736" w:rsidRPr="00A94437">
              <w:rPr>
                <w:bCs/>
                <w:sz w:val="28"/>
                <w:szCs w:val="28"/>
              </w:rPr>
              <w:t xml:space="preserve"> </w:t>
            </w:r>
            <w:r w:rsidR="003A3AA7">
              <w:rPr>
                <w:kern w:val="28"/>
                <w:sz w:val="28"/>
                <w:szCs w:val="28"/>
              </w:rPr>
              <w:t>года рождения.</w:t>
            </w:r>
          </w:p>
        </w:tc>
      </w:tr>
    </w:tbl>
    <w:p w:rsidR="004C5D0F" w:rsidRDefault="001C0736" w:rsidP="006E011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ab/>
        <w:t>4.</w:t>
      </w:r>
      <w:r w:rsidR="004A0FCD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Контроль за исполнением настоящего постановления возложить на председателя Территориальной избирательной комиссии  Мясниковского района Ростовской области Т. В. Гизгизова</w:t>
      </w:r>
      <w:r w:rsidR="00A94437">
        <w:rPr>
          <w:rFonts w:ascii="Times New Roman" w:eastAsia="Times New Roman" w:hAnsi="Times New Roman" w:cs="Times New Roman"/>
          <w:kern w:val="28"/>
          <w:sz w:val="28"/>
          <w:szCs w:val="28"/>
        </w:rPr>
        <w:t>.</w:t>
      </w:r>
    </w:p>
    <w:p w:rsidR="00783255" w:rsidRPr="00CC76B5" w:rsidRDefault="00783255" w:rsidP="009911C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Гизгизов</w:t>
      </w:r>
    </w:p>
    <w:p w:rsidR="00584480" w:rsidRPr="00AD4D98" w:rsidRDefault="00584480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Читахян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sectPr w:rsidR="00AD4D98" w:rsidRPr="00AD4D98" w:rsidSect="00000DB0">
      <w:pgSz w:w="11906" w:h="16838"/>
      <w:pgMar w:top="709" w:right="85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cs="Times New Roman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000DB0"/>
    <w:rsid w:val="000448B7"/>
    <w:rsid w:val="00050641"/>
    <w:rsid w:val="001048AF"/>
    <w:rsid w:val="0014247E"/>
    <w:rsid w:val="00191D11"/>
    <w:rsid w:val="001C00CE"/>
    <w:rsid w:val="001C0736"/>
    <w:rsid w:val="00206DC2"/>
    <w:rsid w:val="00232D57"/>
    <w:rsid w:val="00237981"/>
    <w:rsid w:val="00270791"/>
    <w:rsid w:val="00314DE8"/>
    <w:rsid w:val="003233FE"/>
    <w:rsid w:val="00330B15"/>
    <w:rsid w:val="003528B2"/>
    <w:rsid w:val="0038366E"/>
    <w:rsid w:val="003A3AA7"/>
    <w:rsid w:val="003B2A1D"/>
    <w:rsid w:val="004A0FCD"/>
    <w:rsid w:val="004B222D"/>
    <w:rsid w:val="004C5D0F"/>
    <w:rsid w:val="00584480"/>
    <w:rsid w:val="005C1D70"/>
    <w:rsid w:val="006117FE"/>
    <w:rsid w:val="00661857"/>
    <w:rsid w:val="006A7139"/>
    <w:rsid w:val="006E0113"/>
    <w:rsid w:val="0074304E"/>
    <w:rsid w:val="007752F6"/>
    <w:rsid w:val="00783255"/>
    <w:rsid w:val="007F2B20"/>
    <w:rsid w:val="00824AEE"/>
    <w:rsid w:val="008719AA"/>
    <w:rsid w:val="0087526E"/>
    <w:rsid w:val="00895E84"/>
    <w:rsid w:val="009048B2"/>
    <w:rsid w:val="00961769"/>
    <w:rsid w:val="00965250"/>
    <w:rsid w:val="00972624"/>
    <w:rsid w:val="00980E05"/>
    <w:rsid w:val="0098486A"/>
    <w:rsid w:val="009911CF"/>
    <w:rsid w:val="009B56B5"/>
    <w:rsid w:val="009C3FAF"/>
    <w:rsid w:val="00A1779D"/>
    <w:rsid w:val="00A66756"/>
    <w:rsid w:val="00A94437"/>
    <w:rsid w:val="00AD4D98"/>
    <w:rsid w:val="00B23891"/>
    <w:rsid w:val="00B87C46"/>
    <w:rsid w:val="00BD1EA1"/>
    <w:rsid w:val="00C22AB8"/>
    <w:rsid w:val="00C32FB1"/>
    <w:rsid w:val="00C43B5D"/>
    <w:rsid w:val="00C453B0"/>
    <w:rsid w:val="00C4792E"/>
    <w:rsid w:val="00C93AC2"/>
    <w:rsid w:val="00CC76B5"/>
    <w:rsid w:val="00D132C0"/>
    <w:rsid w:val="00D73B6F"/>
    <w:rsid w:val="00E0364A"/>
    <w:rsid w:val="00EA41C2"/>
    <w:rsid w:val="00ED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6756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Body Text"/>
    <w:basedOn w:val="a"/>
    <w:link w:val="a7"/>
    <w:rsid w:val="001C0736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rsid w:val="001C0736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table" w:styleId="a8">
    <w:name w:val="Table Grid"/>
    <w:basedOn w:val="a1"/>
    <w:rsid w:val="001C07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caption"/>
    <w:basedOn w:val="a"/>
    <w:next w:val="a"/>
    <w:qFormat/>
    <w:rsid w:val="001C0736"/>
    <w:pPr>
      <w:spacing w:after="0" w:line="240" w:lineRule="auto"/>
      <w:ind w:right="1134"/>
      <w:jc w:val="center"/>
    </w:pPr>
    <w:rPr>
      <w:rFonts w:ascii="Times New Roman" w:eastAsia="Times New Roman" w:hAnsi="Times New Roman" w:cs="Times New Roman"/>
      <w:caps/>
      <w:sz w:val="24"/>
      <w:szCs w:val="20"/>
    </w:rPr>
  </w:style>
  <w:style w:type="paragraph" w:styleId="aa">
    <w:name w:val="Body Text Indent"/>
    <w:basedOn w:val="a"/>
    <w:link w:val="ab"/>
    <w:uiPriority w:val="99"/>
    <w:unhideWhenUsed/>
    <w:rsid w:val="001C073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1C07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1093</TotalTime>
  <Pages>2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</cp:lastModifiedBy>
  <cp:revision>54</cp:revision>
  <cp:lastPrinted>2026-09-22T12:32:00Z</cp:lastPrinted>
  <dcterms:created xsi:type="dcterms:W3CDTF">2020-01-31T12:42:00Z</dcterms:created>
  <dcterms:modified xsi:type="dcterms:W3CDTF">2026-09-23T13:31:00Z</dcterms:modified>
</cp:coreProperties>
</file>