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BE2" w:rsidRPr="00DE7BE2" w:rsidRDefault="00DE7BE2" w:rsidP="00DE7BE2">
      <w:pPr>
        <w:spacing w:after="200" w:line="276" w:lineRule="auto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noProof/>
          <w:sz w:val="22"/>
          <w:lang w:eastAsia="ru-RU"/>
        </w:rPr>
        <w:drawing>
          <wp:inline distT="0" distB="0" distL="0" distR="0">
            <wp:extent cx="752475" cy="790575"/>
            <wp:effectExtent l="19050" t="0" r="9525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BE2" w:rsidRPr="00DE7BE2" w:rsidRDefault="00DE7BE2" w:rsidP="00DE7BE2">
      <w:pPr>
        <w:keepNext/>
        <w:spacing w:before="240" w:after="60" w:line="276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</w:pPr>
      <w:r w:rsidRPr="00DE7BE2"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  <w:t>ТЕРРИТОРИАЛЬНАЯ ИЗБИРАТЕЛЬНАЯ КОМИССИЯ</w:t>
      </w:r>
    </w:p>
    <w:p w:rsidR="00DE7BE2" w:rsidRPr="00DE7BE2" w:rsidRDefault="00DE7BE2" w:rsidP="00DE7BE2">
      <w:pPr>
        <w:keepNext/>
        <w:spacing w:line="276" w:lineRule="auto"/>
        <w:outlineLvl w:val="1"/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</w:pPr>
      <w:r w:rsidRPr="00DE7BE2"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  <w:t>МЯСНИКОВСКОГО РАЙОНА РОСТОВСКОЙ ОБЛАСТИ</w:t>
      </w:r>
    </w:p>
    <w:p w:rsidR="00DE7BE2" w:rsidRPr="00DE7BE2" w:rsidRDefault="00DE7BE2" w:rsidP="00DE7BE2">
      <w:pPr>
        <w:spacing w:after="200"/>
        <w:jc w:val="both"/>
        <w:rPr>
          <w:rFonts w:ascii="Times New Roman" w:eastAsia="Times New Roman" w:hAnsi="Times New Roman" w:cs="Times New Roman"/>
          <w:lang w:eastAsia="ru-RU"/>
        </w:rPr>
      </w:pPr>
      <w:r w:rsidRPr="00DE7BE2">
        <w:rPr>
          <w:rFonts w:ascii="Times New Roman" w:eastAsia="Times New Roman" w:hAnsi="Times New Roman" w:cs="Times New Roman"/>
          <w:sz w:val="22"/>
          <w:lang w:eastAsia="ru-RU"/>
        </w:rPr>
        <w:pict>
          <v:line id="_x0000_s1027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DE7BE2" w:rsidRPr="00DE7BE2" w:rsidRDefault="00DE7BE2" w:rsidP="00DE7BE2">
      <w:pPr>
        <w:keepNext/>
        <w:spacing w:before="240" w:after="60"/>
        <w:outlineLvl w:val="3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DE7BE2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ПОСТАНОВЛЕНИЕ</w:t>
      </w:r>
    </w:p>
    <w:p w:rsidR="00DE7BE2" w:rsidRPr="00DE7BE2" w:rsidRDefault="00DE7BE2" w:rsidP="00DE7BE2">
      <w:pPr>
        <w:spacing w:after="200"/>
        <w:jc w:val="left"/>
        <w:rPr>
          <w:rFonts w:ascii="Times New Roman" w:eastAsia="Times New Roman" w:hAnsi="Times New Roman" w:cs="Times New Roman"/>
          <w:lang w:eastAsia="ru-RU"/>
        </w:rPr>
      </w:pPr>
      <w:r w:rsidRPr="00DE7BE2">
        <w:rPr>
          <w:rFonts w:ascii="Times New Roman" w:eastAsia="Times New Roman" w:hAnsi="Times New Roman" w:cs="Times New Roman"/>
          <w:lang w:eastAsia="ru-RU"/>
        </w:rPr>
        <w:t xml:space="preserve">11 августа </w:t>
      </w:r>
      <w:smartTag w:uri="urn:schemas-microsoft-com:office:smarttags" w:element="metricconverter">
        <w:smartTagPr>
          <w:attr w:name="ProductID" w:val="2015 г"/>
        </w:smartTagPr>
        <w:r w:rsidRPr="00DE7BE2">
          <w:rPr>
            <w:rFonts w:ascii="Times New Roman" w:eastAsia="Times New Roman" w:hAnsi="Times New Roman" w:cs="Times New Roman"/>
            <w:lang w:eastAsia="ru-RU"/>
          </w:rPr>
          <w:t>2015 г</w:t>
        </w:r>
      </w:smartTag>
      <w:r w:rsidRPr="00DE7BE2">
        <w:rPr>
          <w:rFonts w:ascii="Times New Roman" w:eastAsia="Times New Roman" w:hAnsi="Times New Roman" w:cs="Times New Roman"/>
          <w:lang w:eastAsia="ru-RU"/>
        </w:rPr>
        <w:t xml:space="preserve">.                             </w:t>
      </w:r>
      <w:r w:rsidRPr="00DE7BE2">
        <w:rPr>
          <w:rFonts w:ascii="Times New Roman" w:eastAsia="Times New Roman" w:hAnsi="Times New Roman" w:cs="Times New Roman"/>
          <w:lang w:eastAsia="ru-RU"/>
        </w:rPr>
        <w:tab/>
        <w:t xml:space="preserve">                    </w:t>
      </w:r>
      <w:r w:rsidRPr="00DE7BE2">
        <w:rPr>
          <w:rFonts w:ascii="Times New Roman" w:eastAsia="Times New Roman" w:hAnsi="Times New Roman" w:cs="Times New Roman"/>
          <w:lang w:eastAsia="ru-RU"/>
        </w:rPr>
        <w:tab/>
      </w:r>
      <w:r w:rsidRPr="00DE7BE2">
        <w:rPr>
          <w:rFonts w:ascii="Times New Roman" w:eastAsia="Times New Roman" w:hAnsi="Times New Roman" w:cs="Times New Roman"/>
          <w:lang w:eastAsia="ru-RU"/>
        </w:rPr>
        <w:tab/>
      </w:r>
      <w:r w:rsidRPr="00DE7BE2">
        <w:rPr>
          <w:rFonts w:ascii="Times New Roman" w:eastAsia="Times New Roman" w:hAnsi="Times New Roman" w:cs="Times New Roman"/>
          <w:lang w:eastAsia="ru-RU"/>
        </w:rPr>
        <w:tab/>
        <w:t xml:space="preserve">      № 151-1</w:t>
      </w:r>
    </w:p>
    <w:p w:rsidR="00DE7BE2" w:rsidRPr="00DE7BE2" w:rsidRDefault="00DE7BE2" w:rsidP="00DE7BE2">
      <w:pPr>
        <w:tabs>
          <w:tab w:val="left" w:pos="4060"/>
        </w:tabs>
        <w:spacing w:after="200"/>
        <w:jc w:val="left"/>
        <w:rPr>
          <w:rFonts w:ascii="Times New Roman" w:eastAsia="Times New Roman" w:hAnsi="Times New Roman" w:cs="Times New Roman"/>
          <w:lang w:eastAsia="ru-RU"/>
        </w:rPr>
      </w:pPr>
      <w:r w:rsidRPr="00DE7BE2">
        <w:rPr>
          <w:rFonts w:ascii="Times New Roman" w:eastAsia="Times New Roman" w:hAnsi="Times New Roman" w:cs="Times New Roman"/>
          <w:lang w:eastAsia="ru-RU"/>
        </w:rPr>
        <w:tab/>
        <w:t>с. Чалтырь</w:t>
      </w:r>
    </w:p>
    <w:p w:rsidR="00DE7BE2" w:rsidRPr="00DE7BE2" w:rsidRDefault="00DE7BE2" w:rsidP="00DE7BE2">
      <w:pPr>
        <w:tabs>
          <w:tab w:val="left" w:pos="708"/>
        </w:tabs>
        <w:spacing w:line="276" w:lineRule="auto"/>
        <w:ind w:left="1620" w:right="1615"/>
        <w:jc w:val="both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DE7BE2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Об изменении в составе участковой комиссии избирательного участка, </w:t>
      </w:r>
      <w:r w:rsidRPr="00DE7BE2">
        <w:rPr>
          <w:rFonts w:ascii="Times New Roman" w:eastAsia="Times New Roman" w:hAnsi="Times New Roman" w:cs="Times New Roman"/>
          <w:b/>
          <w:bCs/>
          <w:lang w:eastAsia="ru-RU"/>
        </w:rPr>
        <w:t>участка референдума</w:t>
      </w:r>
      <w:r w:rsidRPr="00DE7BE2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              № 1252 </w:t>
      </w:r>
      <w:proofErr w:type="spellStart"/>
      <w:r w:rsidRPr="00DE7BE2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Мясниковского</w:t>
      </w:r>
      <w:proofErr w:type="spellEnd"/>
      <w:r w:rsidRPr="00DE7BE2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 района Ростовской области</w:t>
      </w:r>
    </w:p>
    <w:p w:rsidR="00DE7BE2" w:rsidRPr="00DE7BE2" w:rsidRDefault="00DE7BE2" w:rsidP="00DE7BE2">
      <w:pPr>
        <w:jc w:val="both"/>
        <w:rPr>
          <w:rFonts w:ascii="Times New Roman" w:eastAsia="Times New Roman" w:hAnsi="Times New Roman" w:cs="Times New Roman"/>
          <w:b/>
          <w:sz w:val="22"/>
          <w:lang w:eastAsia="ru-RU"/>
        </w:rPr>
      </w:pPr>
    </w:p>
    <w:p w:rsidR="00DE7BE2" w:rsidRPr="00DE7BE2" w:rsidRDefault="00DE7BE2" w:rsidP="00DE7BE2">
      <w:pPr>
        <w:ind w:firstLine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DE7BE2">
        <w:rPr>
          <w:rFonts w:ascii="Times New Roman" w:eastAsia="Times New Roman" w:hAnsi="Times New Roman" w:cs="Times New Roman"/>
          <w:szCs w:val="28"/>
          <w:lang w:eastAsia="ru-RU"/>
        </w:rPr>
        <w:t xml:space="preserve">В связи с поданным заявлением членом участковой комиссии избирательного участка, </w:t>
      </w:r>
      <w:r w:rsidRPr="00DE7BE2">
        <w:rPr>
          <w:rFonts w:ascii="Times New Roman" w:eastAsia="Times New Roman" w:hAnsi="Times New Roman" w:cs="Times New Roman"/>
          <w:bCs/>
          <w:lang w:eastAsia="ru-RU"/>
        </w:rPr>
        <w:t>участка референдума</w:t>
      </w:r>
      <w:r w:rsidRPr="00DE7BE2">
        <w:rPr>
          <w:rFonts w:ascii="Times New Roman" w:eastAsia="Times New Roman" w:hAnsi="Times New Roman" w:cs="Times New Roman"/>
          <w:szCs w:val="28"/>
          <w:lang w:eastAsia="ru-RU"/>
        </w:rPr>
        <w:t xml:space="preserve"> № 1252 </w:t>
      </w:r>
      <w:proofErr w:type="spellStart"/>
      <w:r w:rsidRPr="00DE7BE2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DE7BE2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Ростовской области </w:t>
      </w:r>
      <w:proofErr w:type="spellStart"/>
      <w:r w:rsidRPr="00DE7BE2">
        <w:rPr>
          <w:rFonts w:ascii="Times New Roman" w:eastAsia="Times New Roman" w:hAnsi="Times New Roman" w:cs="Times New Roman"/>
          <w:szCs w:val="28"/>
          <w:lang w:eastAsia="ru-RU"/>
        </w:rPr>
        <w:t>Заплавской</w:t>
      </w:r>
      <w:proofErr w:type="spellEnd"/>
      <w:r w:rsidRPr="00DE7BE2">
        <w:rPr>
          <w:rFonts w:ascii="Times New Roman" w:eastAsia="Times New Roman" w:hAnsi="Times New Roman" w:cs="Times New Roman"/>
          <w:szCs w:val="28"/>
          <w:lang w:eastAsia="ru-RU"/>
        </w:rPr>
        <w:t xml:space="preserve"> И. А. (</w:t>
      </w:r>
      <w:proofErr w:type="spellStart"/>
      <w:r w:rsidRPr="00DE7BE2">
        <w:rPr>
          <w:rFonts w:ascii="Times New Roman" w:eastAsia="Times New Roman" w:hAnsi="Times New Roman" w:cs="Times New Roman"/>
          <w:szCs w:val="28"/>
          <w:lang w:eastAsia="ru-RU"/>
        </w:rPr>
        <w:t>вх</w:t>
      </w:r>
      <w:proofErr w:type="spellEnd"/>
      <w:r w:rsidRPr="00DE7BE2">
        <w:rPr>
          <w:rFonts w:ascii="Times New Roman" w:eastAsia="Times New Roman" w:hAnsi="Times New Roman" w:cs="Times New Roman"/>
          <w:szCs w:val="28"/>
          <w:lang w:eastAsia="ru-RU"/>
        </w:rPr>
        <w:t xml:space="preserve">. № 02-04/234 от 11.08.2015 г.), руководствуясь  </w:t>
      </w:r>
      <w:proofErr w:type="spellStart"/>
      <w:r w:rsidRPr="00DE7BE2">
        <w:rPr>
          <w:rFonts w:ascii="Times New Roman" w:eastAsia="Times New Roman" w:hAnsi="Times New Roman" w:cs="Times New Roman"/>
          <w:szCs w:val="28"/>
          <w:lang w:eastAsia="ru-RU"/>
        </w:rPr>
        <w:t>пп</w:t>
      </w:r>
      <w:proofErr w:type="spellEnd"/>
      <w:r w:rsidRPr="00DE7BE2">
        <w:rPr>
          <w:rFonts w:ascii="Times New Roman" w:eastAsia="Times New Roman" w:hAnsi="Times New Roman" w:cs="Times New Roman"/>
          <w:szCs w:val="28"/>
          <w:lang w:eastAsia="ru-RU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DE7BE2" w:rsidRPr="00DE7BE2" w:rsidRDefault="00DE7BE2" w:rsidP="00DE7BE2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DE7BE2" w:rsidRPr="00DE7BE2" w:rsidRDefault="00DE7BE2" w:rsidP="00DE7BE2">
      <w:pPr>
        <w:tabs>
          <w:tab w:val="left" w:pos="0"/>
        </w:tabs>
        <w:rPr>
          <w:rFonts w:ascii="Times New Roman" w:eastAsia="Times New Roman" w:hAnsi="Times New Roman" w:cs="Times New Roman"/>
          <w:szCs w:val="28"/>
          <w:lang w:eastAsia="ru-RU"/>
        </w:rPr>
      </w:pPr>
      <w:r w:rsidRPr="00DE7BE2">
        <w:rPr>
          <w:rFonts w:ascii="Times New Roman" w:eastAsia="Times New Roman" w:hAnsi="Times New Roman" w:cs="Times New Roman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DE7BE2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DE7BE2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</w:t>
      </w:r>
    </w:p>
    <w:p w:rsidR="00DE7BE2" w:rsidRPr="00DE7BE2" w:rsidRDefault="00DE7BE2" w:rsidP="00DE7BE2">
      <w:pPr>
        <w:tabs>
          <w:tab w:val="left" w:pos="0"/>
        </w:tabs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DE7BE2">
        <w:rPr>
          <w:rFonts w:ascii="Times New Roman" w:eastAsia="Times New Roman" w:hAnsi="Times New Roman" w:cs="Times New Roman"/>
          <w:szCs w:val="28"/>
          <w:lang w:eastAsia="ru-RU"/>
        </w:rPr>
        <w:t xml:space="preserve">Ростовской области </w:t>
      </w:r>
      <w:r w:rsidRPr="00DE7BE2">
        <w:rPr>
          <w:rFonts w:ascii="Times New Roman" w:eastAsia="Times New Roman" w:hAnsi="Times New Roman" w:cs="Times New Roman"/>
          <w:b/>
          <w:szCs w:val="28"/>
          <w:lang w:eastAsia="ru-RU"/>
        </w:rPr>
        <w:t>ПОСТАНОВЛЯЕТ:</w:t>
      </w:r>
    </w:p>
    <w:p w:rsidR="00DE7BE2" w:rsidRPr="00DE7BE2" w:rsidRDefault="00DE7BE2" w:rsidP="00DE7BE2">
      <w:pPr>
        <w:tabs>
          <w:tab w:val="left" w:pos="0"/>
        </w:tabs>
        <w:rPr>
          <w:rFonts w:ascii="Times New Roman" w:eastAsia="Times New Roman" w:hAnsi="Times New Roman" w:cs="Times New Roman"/>
          <w:b/>
          <w:sz w:val="22"/>
          <w:lang w:eastAsia="ru-RU"/>
        </w:rPr>
      </w:pPr>
    </w:p>
    <w:p w:rsidR="00DE7BE2" w:rsidRPr="00DE7BE2" w:rsidRDefault="00DE7BE2" w:rsidP="00DE7BE2">
      <w:pPr>
        <w:tabs>
          <w:tab w:val="left" w:pos="708"/>
        </w:tabs>
        <w:spacing w:line="276" w:lineRule="auto"/>
        <w:jc w:val="both"/>
        <w:rPr>
          <w:rFonts w:ascii="Times New Roman" w:eastAsia="Times New Roman" w:hAnsi="Times New Roman" w:cs="Times New Roman"/>
          <w:bCs/>
          <w:szCs w:val="28"/>
          <w:lang w:eastAsia="ru-RU"/>
        </w:rPr>
      </w:pPr>
      <w:r w:rsidRPr="00DE7BE2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1. Прекратить полномочия члена </w:t>
      </w:r>
      <w:r w:rsidRPr="00DE7BE2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участковой комиссии избирательного участка, </w:t>
      </w:r>
      <w:r w:rsidRPr="00DE7BE2">
        <w:rPr>
          <w:rFonts w:ascii="Times New Roman" w:eastAsia="Times New Roman" w:hAnsi="Times New Roman" w:cs="Times New Roman"/>
          <w:bCs/>
          <w:lang w:eastAsia="ru-RU"/>
        </w:rPr>
        <w:t>участка референдума</w:t>
      </w:r>
      <w:r w:rsidRPr="00DE7BE2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№ 1252 </w:t>
      </w:r>
      <w:proofErr w:type="spellStart"/>
      <w:r w:rsidRPr="00DE7BE2">
        <w:rPr>
          <w:rFonts w:ascii="Times New Roman" w:eastAsia="Times New Roman" w:hAnsi="Times New Roman" w:cs="Times New Roman"/>
          <w:bCs/>
          <w:szCs w:val="28"/>
          <w:lang w:eastAsia="ru-RU"/>
        </w:rPr>
        <w:t>Мясниковского</w:t>
      </w:r>
      <w:proofErr w:type="spellEnd"/>
      <w:r w:rsidRPr="00DE7BE2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района Ростовской области с правом решающего голоса </w:t>
      </w:r>
      <w:proofErr w:type="spellStart"/>
      <w:r w:rsidRPr="00DE7BE2">
        <w:rPr>
          <w:rFonts w:ascii="Times New Roman" w:eastAsia="Times New Roman" w:hAnsi="Times New Roman" w:cs="Times New Roman"/>
          <w:bCs/>
          <w:szCs w:val="28"/>
          <w:lang w:eastAsia="ru-RU"/>
        </w:rPr>
        <w:t>Заплавской</w:t>
      </w:r>
      <w:proofErr w:type="spellEnd"/>
      <w:r w:rsidRPr="00DE7BE2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Ирины Александровны.</w:t>
      </w:r>
    </w:p>
    <w:p w:rsidR="00DE7BE2" w:rsidRPr="00DE7BE2" w:rsidRDefault="00DE7BE2" w:rsidP="00DE7BE2">
      <w:pPr>
        <w:tabs>
          <w:tab w:val="left" w:pos="708"/>
        </w:tabs>
        <w:spacing w:line="276" w:lineRule="auto"/>
        <w:jc w:val="both"/>
        <w:rPr>
          <w:rFonts w:ascii="Times New Roman" w:eastAsia="Times New Roman" w:hAnsi="Times New Roman" w:cs="Times New Roman"/>
          <w:bCs/>
          <w:szCs w:val="28"/>
          <w:lang w:eastAsia="ru-RU"/>
        </w:rPr>
      </w:pPr>
      <w:r w:rsidRPr="00DE7BE2">
        <w:rPr>
          <w:rFonts w:ascii="Times New Roman" w:eastAsia="Times New Roman" w:hAnsi="Times New Roman" w:cs="Times New Roman"/>
          <w:bCs/>
          <w:szCs w:val="28"/>
          <w:lang w:eastAsia="ru-RU"/>
        </w:rPr>
        <w:tab/>
        <w:t xml:space="preserve">2. </w:t>
      </w:r>
      <w:r w:rsidRPr="00DE7BE2">
        <w:rPr>
          <w:rFonts w:ascii="Times New Roman" w:eastAsia="Times New Roman" w:hAnsi="Times New Roman" w:cs="Times New Roman"/>
          <w:szCs w:val="28"/>
          <w:lang w:eastAsia="ru-RU"/>
        </w:rPr>
        <w:t xml:space="preserve"> Направить  копию постановления Территориальной избирательной комиссии в  участковую комиссию </w:t>
      </w:r>
      <w:r w:rsidRPr="00DE7BE2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избирательного участка, </w:t>
      </w:r>
      <w:r w:rsidRPr="00DE7BE2">
        <w:rPr>
          <w:rFonts w:ascii="Times New Roman" w:eastAsia="Times New Roman" w:hAnsi="Times New Roman" w:cs="Times New Roman"/>
          <w:bCs/>
          <w:lang w:eastAsia="ru-RU"/>
        </w:rPr>
        <w:t>участка референдума</w:t>
      </w:r>
      <w:r w:rsidRPr="00DE7BE2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№ 1252</w:t>
      </w:r>
      <w:r w:rsidRPr="00DE7BE2">
        <w:rPr>
          <w:rFonts w:ascii="Times New Roman" w:eastAsia="Times New Roman" w:hAnsi="Times New Roman" w:cs="Times New Roman"/>
          <w:szCs w:val="28"/>
          <w:lang w:eastAsia="ru-RU"/>
        </w:rPr>
        <w:t>.</w:t>
      </w:r>
    </w:p>
    <w:p w:rsidR="00DE7BE2" w:rsidRPr="00DE7BE2" w:rsidRDefault="00DE7BE2" w:rsidP="00DE7BE2">
      <w:pPr>
        <w:spacing w:after="200" w:line="276" w:lineRule="auto"/>
        <w:ind w:right="-1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DE7BE2" w:rsidRPr="00DE7BE2" w:rsidRDefault="00DE7BE2" w:rsidP="00DE7BE2">
      <w:pPr>
        <w:spacing w:after="200" w:line="276" w:lineRule="auto"/>
        <w:ind w:right="-1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DE7BE2" w:rsidRPr="00DE7BE2" w:rsidRDefault="00DE7BE2" w:rsidP="00DE7BE2">
      <w:pPr>
        <w:spacing w:after="120" w:line="276" w:lineRule="auto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DE7BE2">
        <w:rPr>
          <w:rFonts w:ascii="Times New Roman" w:eastAsia="Times New Roman" w:hAnsi="Times New Roman" w:cs="Times New Roman"/>
          <w:szCs w:val="28"/>
          <w:lang w:eastAsia="ru-RU"/>
        </w:rPr>
        <w:t>Председатель комиссии</w:t>
      </w:r>
      <w:r w:rsidRPr="00DE7BE2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</w:t>
      </w:r>
      <w:r w:rsidRPr="00DE7BE2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DE7BE2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Е. Ф. </w:t>
      </w:r>
      <w:proofErr w:type="spellStart"/>
      <w:r w:rsidRPr="00DE7BE2">
        <w:rPr>
          <w:rFonts w:ascii="Times New Roman" w:eastAsia="Times New Roman" w:hAnsi="Times New Roman" w:cs="Times New Roman"/>
          <w:szCs w:val="28"/>
          <w:lang w:eastAsia="ru-RU"/>
        </w:rPr>
        <w:t>Домченкова</w:t>
      </w:r>
      <w:proofErr w:type="spellEnd"/>
      <w:r w:rsidRPr="00DE7BE2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p w:rsidR="00DE7BE2" w:rsidRPr="00DE7BE2" w:rsidRDefault="00DE7BE2" w:rsidP="00DE7BE2">
      <w:pPr>
        <w:spacing w:after="120" w:line="276" w:lineRule="auto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</w:p>
    <w:p w:rsidR="00DE7BE2" w:rsidRPr="00DE7BE2" w:rsidRDefault="00DE7BE2" w:rsidP="00DE7BE2">
      <w:pPr>
        <w:spacing w:after="120" w:line="276" w:lineRule="auto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DE7BE2">
        <w:rPr>
          <w:rFonts w:ascii="Times New Roman" w:eastAsia="Times New Roman" w:hAnsi="Times New Roman" w:cs="Times New Roman"/>
          <w:szCs w:val="28"/>
          <w:lang w:eastAsia="ru-RU"/>
        </w:rPr>
        <w:t>Секретарь комиссии</w:t>
      </w:r>
      <w:r w:rsidRPr="00DE7BE2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DE7BE2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DE7BE2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      А. Е. </w:t>
      </w:r>
      <w:proofErr w:type="spellStart"/>
      <w:r w:rsidRPr="00DE7BE2">
        <w:rPr>
          <w:rFonts w:ascii="Times New Roman" w:eastAsia="Times New Roman" w:hAnsi="Times New Roman" w:cs="Times New Roman"/>
          <w:szCs w:val="28"/>
          <w:lang w:eastAsia="ru-RU"/>
        </w:rPr>
        <w:t>Хаспекян</w:t>
      </w:r>
      <w:proofErr w:type="spellEnd"/>
      <w:r w:rsidRPr="00DE7BE2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p w:rsidR="00333FE0" w:rsidRPr="00DE7BE2" w:rsidRDefault="00DE7BE2" w:rsidP="00DE7BE2">
      <w:pPr>
        <w:jc w:val="both"/>
        <w:rPr>
          <w:lang w:val="en-US"/>
        </w:rPr>
      </w:pPr>
    </w:p>
    <w:sectPr w:rsidR="00333FE0" w:rsidRPr="00DE7BE2" w:rsidSect="009E0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E7BE2"/>
    <w:rsid w:val="002A6B8B"/>
    <w:rsid w:val="00483F24"/>
    <w:rsid w:val="005F5948"/>
    <w:rsid w:val="007F7749"/>
    <w:rsid w:val="009E06D1"/>
    <w:rsid w:val="00D64967"/>
    <w:rsid w:val="00DE7BE2"/>
    <w:rsid w:val="00E361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6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7BE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7B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2017-02-09T08:18:00Z</dcterms:created>
  <dcterms:modified xsi:type="dcterms:W3CDTF">2017-02-09T08:18:00Z</dcterms:modified>
</cp:coreProperties>
</file>