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99F" w:rsidRPr="00E4399F" w:rsidRDefault="00E4399F" w:rsidP="00E439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99F" w:rsidRPr="00E4399F" w:rsidRDefault="00E4399F" w:rsidP="00E4399F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E4399F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E4399F" w:rsidRPr="00E4399F" w:rsidRDefault="00E4399F" w:rsidP="00E4399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E4399F" w:rsidRPr="00E4399F" w:rsidRDefault="00E15134" w:rsidP="00E439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E4399F" w:rsidRPr="00E4399F" w:rsidRDefault="00E4399F" w:rsidP="00E4399F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E4399F">
        <w:rPr>
          <w:rFonts w:ascii="Times New Roman" w:eastAsia="Arial Unicode MS" w:hAnsi="Times New Roman" w:cs="Times New Roman"/>
          <w:b/>
          <w:sz w:val="28"/>
          <w:szCs w:val="28"/>
        </w:rPr>
        <w:t>ПОСТАНОВЛЕНИЕ</w:t>
      </w:r>
    </w:p>
    <w:p w:rsidR="00E4399F" w:rsidRPr="00E4399F" w:rsidRDefault="00E4399F" w:rsidP="00E439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4399F" w:rsidRPr="00E4399F" w:rsidRDefault="00E4399F" w:rsidP="00E439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27 июня 2016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ab/>
      </w:r>
      <w:r w:rsidRPr="00E4399F">
        <w:rPr>
          <w:rFonts w:ascii="Times New Roman" w:eastAsia="Times New Roman" w:hAnsi="Times New Roman" w:cs="Times New Roman"/>
          <w:sz w:val="28"/>
          <w:szCs w:val="28"/>
        </w:rPr>
        <w:tab/>
      </w:r>
      <w:r w:rsidRPr="00E4399F">
        <w:rPr>
          <w:rFonts w:ascii="Times New Roman" w:eastAsia="Times New Roman" w:hAnsi="Times New Roman" w:cs="Times New Roman"/>
          <w:sz w:val="28"/>
          <w:szCs w:val="28"/>
        </w:rPr>
        <w:tab/>
      </w:r>
      <w:r w:rsidRPr="00E4399F">
        <w:rPr>
          <w:rFonts w:ascii="Times New Roman" w:eastAsia="Times New Roman" w:hAnsi="Times New Roman" w:cs="Times New Roman"/>
          <w:sz w:val="28"/>
          <w:szCs w:val="28"/>
        </w:rPr>
        <w:tab/>
      </w:r>
      <w:r w:rsidRPr="00E4399F">
        <w:rPr>
          <w:rFonts w:ascii="Times New Roman" w:eastAsia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11-15</w:t>
      </w:r>
    </w:p>
    <w:p w:rsidR="00E4399F" w:rsidRPr="00E4399F" w:rsidRDefault="00E4399F" w:rsidP="00E4399F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E4399F" w:rsidRPr="00E4399F" w:rsidRDefault="00E4399F" w:rsidP="00E4399F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8460" w:type="dxa"/>
        <w:tblInd w:w="288" w:type="dxa"/>
        <w:tblLook w:val="0000"/>
      </w:tblPr>
      <w:tblGrid>
        <w:gridCol w:w="8460"/>
      </w:tblGrid>
      <w:tr w:rsidR="00E4399F" w:rsidRPr="00E4399F" w:rsidTr="00563DB1">
        <w:trPr>
          <w:trHeight w:val="673"/>
        </w:trPr>
        <w:tc>
          <w:tcPr>
            <w:tcW w:w="8460" w:type="dxa"/>
          </w:tcPr>
          <w:p w:rsidR="00E4399F" w:rsidRPr="00E4399F" w:rsidRDefault="00E4399F" w:rsidP="00E4399F">
            <w:pPr>
              <w:spacing w:after="0" w:line="240" w:lineRule="auto"/>
              <w:ind w:left="1332" w:right="61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439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составе рабочих групп и распределении обязанностей между членами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</w:t>
            </w:r>
            <w:r w:rsidRPr="00E439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ерриториальной избирательной комиссии на период избирательной кампании по выборам депутат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ов</w:t>
            </w:r>
            <w:r w:rsidRPr="00E439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представительных органов муниципальных образований в Ростовской области</w:t>
            </w:r>
            <w:r w:rsidRPr="00E439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18 сентября 2016</w:t>
            </w:r>
            <w:r w:rsidRPr="00E439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  <w:p w:rsidR="00E4399F" w:rsidRPr="00E4399F" w:rsidRDefault="00E4399F" w:rsidP="00E4399F">
            <w:pPr>
              <w:tabs>
                <w:tab w:val="left" w:pos="7812"/>
              </w:tabs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E4399F" w:rsidRPr="00E4399F" w:rsidRDefault="00E4399F" w:rsidP="00E439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ст. 15 Областного закона «О выборах депутатов представительных органов муниципальных образований в Ростовской области» в целях организации четкой работы в период подготовки и проведения выборов депутата </w:t>
      </w:r>
      <w:r>
        <w:rPr>
          <w:rFonts w:ascii="Times New Roman" w:eastAsia="Times New Roman" w:hAnsi="Times New Roman" w:cs="Times New Roman"/>
          <w:sz w:val="28"/>
          <w:szCs w:val="28"/>
        </w:rPr>
        <w:t>представительных органов муниципальных образований в Ростовской области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18 сентября 2016 года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E4399F" w:rsidRPr="00E4399F" w:rsidRDefault="00E4399F" w:rsidP="00E439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399F" w:rsidRPr="00E4399F" w:rsidRDefault="00E4399F" w:rsidP="00E4399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Ростовской области ПОСТАНОВЛЯЕТ:</w:t>
      </w:r>
    </w:p>
    <w:p w:rsidR="00E4399F" w:rsidRPr="00E4399F" w:rsidRDefault="00E4399F" w:rsidP="00E439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4399F" w:rsidRPr="00E4399F" w:rsidRDefault="00E4399F" w:rsidP="00E439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      1. Распределить обязанности между членами 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ерриториальной избирательной комиссии и утвердить рабочие группы по подготовке и проведению выборов депутата </w:t>
      </w:r>
      <w:r>
        <w:rPr>
          <w:rFonts w:ascii="Times New Roman" w:eastAsia="Times New Roman" w:hAnsi="Times New Roman" w:cs="Times New Roman"/>
          <w:sz w:val="28"/>
          <w:szCs w:val="28"/>
        </w:rPr>
        <w:t>представительных органов муниципальных образований в Ростовской области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18 сентября 2016 года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(приложение).</w:t>
      </w:r>
    </w:p>
    <w:p w:rsidR="00E4399F" w:rsidRDefault="00E4399F" w:rsidP="00E439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        2. </w:t>
      </w:r>
      <w:proofErr w:type="gramStart"/>
      <w:r w:rsidRPr="00E4399F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 председателя 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Хаспекян А. Е.</w:t>
      </w:r>
    </w:p>
    <w:p w:rsidR="00E4399F" w:rsidRPr="00E4399F" w:rsidRDefault="00E4399F" w:rsidP="00E439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399F" w:rsidRPr="00E4399F" w:rsidRDefault="00E4399F" w:rsidP="00E4399F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4399F" w:rsidRPr="00E35372" w:rsidRDefault="00E4399F" w:rsidP="00E4399F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В. Гизгизов </w:t>
      </w:r>
    </w:p>
    <w:p w:rsidR="00E4399F" w:rsidRPr="00E35372" w:rsidRDefault="00E4399F" w:rsidP="00E4399F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399F" w:rsidRPr="00E35372" w:rsidRDefault="00E4399F" w:rsidP="00E4399F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Секретарь комиссии</w:t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Д. </w:t>
      </w:r>
      <w:proofErr w:type="spellStart"/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Читахян</w:t>
      </w:r>
      <w:proofErr w:type="spellEnd"/>
    </w:p>
    <w:p w:rsidR="00E4399F" w:rsidRPr="00F07F00" w:rsidRDefault="00E4399F" w:rsidP="00E439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4399F" w:rsidRPr="00E4399F" w:rsidRDefault="00E4399F" w:rsidP="00E4399F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4399F" w:rsidRPr="00E4399F" w:rsidRDefault="00E4399F" w:rsidP="00E4399F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4399F" w:rsidRDefault="00E4399F" w:rsidP="00E4399F">
      <w:pPr>
        <w:spacing w:after="0" w:line="240" w:lineRule="auto"/>
        <w:ind w:left="360" w:right="17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Состав рабочих групп и распределение обязанностей между членами территориальной избирательной комиссии в период подготовки и проведения </w:t>
      </w:r>
      <w:r w:rsidRPr="00E4399F">
        <w:rPr>
          <w:rFonts w:ascii="Times New Roman" w:eastAsia="Times New Roman" w:hAnsi="Times New Roman" w:cs="Times New Roman"/>
          <w:b/>
          <w:sz w:val="28"/>
          <w:szCs w:val="28"/>
        </w:rPr>
        <w:t>выборов депутата представительных органов муниципальных образований в Ростовской области</w:t>
      </w:r>
    </w:p>
    <w:p w:rsidR="00E4399F" w:rsidRDefault="00E4399F" w:rsidP="00E4399F">
      <w:pPr>
        <w:spacing w:after="0" w:line="240" w:lineRule="auto"/>
        <w:ind w:left="360" w:right="17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b/>
          <w:sz w:val="28"/>
          <w:szCs w:val="28"/>
        </w:rPr>
        <w:t xml:space="preserve"> 18 сентября 2016 года</w:t>
      </w:r>
    </w:p>
    <w:p w:rsidR="00E4399F" w:rsidRPr="00E4399F" w:rsidRDefault="00E4399F" w:rsidP="00E4399F">
      <w:pPr>
        <w:spacing w:after="0" w:line="240" w:lineRule="auto"/>
        <w:ind w:left="360" w:right="174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E4399F" w:rsidRPr="00E4399F" w:rsidRDefault="00E4399F" w:rsidP="00DC315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1. Рабочая группа по приему документов по выдвижению и регистрации кандидатов, доверенных лиц, уполномоченных представителей:</w:t>
      </w:r>
    </w:p>
    <w:p w:rsidR="00DC3153" w:rsidRDefault="00E4399F" w:rsidP="00DC31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Гизгизов Т. В.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E4399F" w:rsidRPr="00E4399F" w:rsidRDefault="00E4399F" w:rsidP="00DC31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Хаспекян А. Е.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DC3153" w:rsidRDefault="00E4399F" w:rsidP="00DC31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 Д.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4399F" w:rsidRPr="00E4399F" w:rsidRDefault="00E4399F" w:rsidP="00DC31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Смирнова О. А.</w:t>
      </w:r>
    </w:p>
    <w:p w:rsidR="00E4399F" w:rsidRPr="00E4399F" w:rsidRDefault="00E4399F" w:rsidP="00DC315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2.  Контрольно-ревизионная служба:</w:t>
      </w:r>
    </w:p>
    <w:p w:rsidR="00E4399F" w:rsidRDefault="00E4399F" w:rsidP="00DC31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Хаспекян А. Е.</w:t>
      </w:r>
    </w:p>
    <w:p w:rsidR="00E4399F" w:rsidRPr="00E4399F" w:rsidRDefault="006F270D" w:rsidP="00DC31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Тер-Акопов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Д.О.</w:t>
      </w:r>
    </w:p>
    <w:p w:rsidR="00E4399F" w:rsidRPr="00E4399F" w:rsidRDefault="00E4399F" w:rsidP="00DC315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3. Рабочая группа по информированию, повышению электоральной активности избирателей, работе с молодежью и избирателями с ограниченными физическими возможностями:</w:t>
      </w:r>
    </w:p>
    <w:p w:rsidR="00E4399F" w:rsidRDefault="00E4399F" w:rsidP="00DC315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DC3153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Срабионян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 А.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</w:p>
    <w:p w:rsidR="00E4399F" w:rsidRPr="00E4399F" w:rsidRDefault="00E4399F" w:rsidP="00DC315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DC3153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Чувараян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Х. Г.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</w:p>
    <w:p w:rsidR="00E4399F" w:rsidRPr="00E4399F" w:rsidRDefault="00E4399F" w:rsidP="00DC315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4. Проверка подписных листов:</w:t>
      </w:r>
    </w:p>
    <w:p w:rsidR="00DC3153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 Д.       </w:t>
      </w:r>
    </w:p>
    <w:p w:rsidR="00E4399F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Хаспекян А. Е. </w:t>
      </w:r>
    </w:p>
    <w:p w:rsidR="00DC3153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Смирнова О. А.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4399F" w:rsidRPr="00E4399F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Тер-Акопов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Д. О.</w:t>
      </w:r>
    </w:p>
    <w:p w:rsidR="00E4399F" w:rsidRPr="00E4399F" w:rsidRDefault="00E4399F" w:rsidP="00DC3153">
      <w:pPr>
        <w:pStyle w:val="a5"/>
        <w:numPr>
          <w:ilvl w:val="0"/>
          <w:numId w:val="2"/>
        </w:numPr>
        <w:spacing w:after="0" w:line="240" w:lineRule="auto"/>
        <w:ind w:left="-36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Организация взаимодействия с участковыми избирательными комиссиями:</w:t>
      </w:r>
    </w:p>
    <w:p w:rsidR="00DC3153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Гизгизов Т. В.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E4399F" w:rsidRPr="00E4399F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Хаспекян А. Е.</w:t>
      </w:r>
    </w:p>
    <w:p w:rsidR="00DC3153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 Д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4399F" w:rsidRPr="00E4399F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Берекчиян Х. Л.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E4399F" w:rsidRPr="00E4399F" w:rsidRDefault="00E4399F" w:rsidP="00DC3153">
      <w:pPr>
        <w:pStyle w:val="a5"/>
        <w:numPr>
          <w:ilvl w:val="0"/>
          <w:numId w:val="2"/>
        </w:numPr>
        <w:spacing w:after="0" w:line="240" w:lineRule="auto"/>
        <w:ind w:left="-36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Рассмотрение жалоб и обращений:</w:t>
      </w:r>
    </w:p>
    <w:p w:rsidR="00DC3153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4399F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Т. Д.        </w:t>
      </w:r>
    </w:p>
    <w:p w:rsidR="00E4399F" w:rsidRPr="00E4399F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Хаспекян А. Е. </w:t>
      </w:r>
    </w:p>
    <w:p w:rsidR="00DC3153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Чувараян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Х. С.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4399F" w:rsidRPr="00E4399F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Берекчиян Х. Л.</w:t>
      </w:r>
    </w:p>
    <w:p w:rsidR="00E4399F" w:rsidRPr="00E4399F" w:rsidRDefault="00E4399F" w:rsidP="00DC3153">
      <w:pPr>
        <w:numPr>
          <w:ilvl w:val="0"/>
          <w:numId w:val="2"/>
        </w:numPr>
        <w:spacing w:after="0" w:line="240" w:lineRule="auto"/>
        <w:ind w:left="-36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Прием информации о ходе и об итогах голосования:</w:t>
      </w:r>
    </w:p>
    <w:p w:rsidR="00DC3153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Хаспекян А.Е.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4399F" w:rsidRPr="00E4399F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Т.Д.</w:t>
      </w:r>
    </w:p>
    <w:p w:rsidR="00E4399F" w:rsidRPr="00E4399F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Смирнова О. А.</w:t>
      </w:r>
    </w:p>
    <w:p w:rsidR="00E4399F" w:rsidRPr="00E4399F" w:rsidRDefault="00E4399F" w:rsidP="00DC3153">
      <w:pPr>
        <w:numPr>
          <w:ilvl w:val="0"/>
          <w:numId w:val="2"/>
        </w:numPr>
        <w:spacing w:after="0" w:line="240" w:lineRule="auto"/>
        <w:ind w:left="-36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Прием избирательных документов от участковых избирательных комиссий:</w:t>
      </w:r>
    </w:p>
    <w:p w:rsidR="00E4399F" w:rsidRPr="00E4399F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Гизгизов Т. В.</w:t>
      </w:r>
    </w:p>
    <w:p w:rsidR="00E4399F" w:rsidRPr="00E4399F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 Д.</w:t>
      </w: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</w:p>
    <w:p w:rsidR="00E4399F" w:rsidRPr="00E4399F" w:rsidRDefault="00E4399F" w:rsidP="00DC3153">
      <w:pPr>
        <w:numPr>
          <w:ilvl w:val="0"/>
          <w:numId w:val="2"/>
        </w:numPr>
        <w:spacing w:after="0" w:line="240" w:lineRule="auto"/>
        <w:ind w:left="-36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Взаимодействие с органами местного самоуправления, ОВД, прокуратурой, судом:</w:t>
      </w:r>
    </w:p>
    <w:p w:rsidR="00E4399F" w:rsidRPr="00E4399F" w:rsidRDefault="00E4399F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Гизгизов Т. В.</w:t>
      </w:r>
    </w:p>
    <w:p w:rsidR="00E4399F" w:rsidRPr="00E4399F" w:rsidRDefault="00E4399F" w:rsidP="00DC3153">
      <w:pPr>
        <w:numPr>
          <w:ilvl w:val="0"/>
          <w:numId w:val="2"/>
        </w:numPr>
        <w:spacing w:after="0" w:line="240" w:lineRule="auto"/>
        <w:ind w:left="-36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lastRenderedPageBreak/>
        <w:t>Обеспечение работы транспорта, связи, электроснабжения, пожарной и антитеррористической безопасности, сопровождение в здании членов  участковых избирательных комиссий при сдаче документов:</w:t>
      </w:r>
    </w:p>
    <w:p w:rsidR="00E4399F" w:rsidRPr="00E4399F" w:rsidRDefault="00DC3153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Чувараян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Х. С.</w:t>
      </w:r>
    </w:p>
    <w:p w:rsidR="00E4399F" w:rsidRPr="00E4399F" w:rsidRDefault="00E4399F" w:rsidP="00DC315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11.  </w:t>
      </w:r>
      <w:proofErr w:type="gramStart"/>
      <w:r w:rsidRPr="00E4399F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E4399F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использованием ГАС «Выборы»:</w:t>
      </w:r>
    </w:p>
    <w:p w:rsidR="00E4399F" w:rsidRDefault="00DC3153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Срабионян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 А.</w:t>
      </w:r>
    </w:p>
    <w:p w:rsidR="00DC3153" w:rsidRPr="00E4399F" w:rsidRDefault="00DC3153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Тер-Акопов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Д. О.</w:t>
      </w:r>
    </w:p>
    <w:p w:rsidR="00E4399F" w:rsidRPr="00E4399F" w:rsidRDefault="00E4399F" w:rsidP="00DC315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99F">
        <w:rPr>
          <w:rFonts w:ascii="Times New Roman" w:eastAsia="Times New Roman" w:hAnsi="Times New Roman" w:cs="Times New Roman"/>
          <w:sz w:val="28"/>
          <w:szCs w:val="28"/>
        </w:rPr>
        <w:t>12. Прием документов от УИК (бюллетени, списки):</w:t>
      </w:r>
    </w:p>
    <w:p w:rsidR="00E4399F" w:rsidRDefault="00DC3153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Чувараян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Х. Г. </w:t>
      </w:r>
    </w:p>
    <w:p w:rsidR="00DC3153" w:rsidRPr="00E4399F" w:rsidRDefault="00DC3153" w:rsidP="00DC3153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Берекчиян Х. Л.</w:t>
      </w:r>
    </w:p>
    <w:p w:rsidR="00595DE1" w:rsidRDefault="00595DE1"/>
    <w:sectPr w:rsidR="00595DE1" w:rsidSect="00E15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C2D48"/>
    <w:multiLevelType w:val="hybridMultilevel"/>
    <w:tmpl w:val="9DE86E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16632C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17B1434"/>
    <w:multiLevelType w:val="hybridMultilevel"/>
    <w:tmpl w:val="860CDA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E4399F"/>
    <w:rsid w:val="00595DE1"/>
    <w:rsid w:val="006F270D"/>
    <w:rsid w:val="00DC3153"/>
    <w:rsid w:val="00E15134"/>
    <w:rsid w:val="00E4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399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439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</cp:revision>
  <cp:lastPrinted>2016-07-03T09:26:00Z</cp:lastPrinted>
  <dcterms:created xsi:type="dcterms:W3CDTF">2016-07-03T09:10:00Z</dcterms:created>
  <dcterms:modified xsi:type="dcterms:W3CDTF">2016-07-04T08:13:00Z</dcterms:modified>
</cp:coreProperties>
</file>