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B1D" w:rsidRPr="00696B1D" w:rsidRDefault="00696B1D" w:rsidP="00696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1D" w:rsidRPr="00696B1D" w:rsidRDefault="00696B1D" w:rsidP="00696B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96B1D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696B1D" w:rsidRPr="00696B1D" w:rsidRDefault="00696B1D" w:rsidP="00696B1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96B1D">
        <w:rPr>
          <w:rFonts w:ascii="Times New Roman" w:eastAsia="Times New Roman" w:hAnsi="Times New Roman" w:cs="Times New Roman"/>
          <w:b/>
          <w:sz w:val="28"/>
          <w:szCs w:val="20"/>
        </w:rPr>
        <w:t>МЯСНИКОВСКОГО РАЙОНА РОСТОВСКОЙ ОБЛАСТИ</w:t>
      </w:r>
    </w:p>
    <w:p w:rsidR="00696B1D" w:rsidRPr="00696B1D" w:rsidRDefault="00696B1D" w:rsidP="00696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696B1D" w:rsidRPr="00696B1D" w:rsidRDefault="00696B1D" w:rsidP="00696B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96B1D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696B1D" w:rsidRPr="00696B1D" w:rsidRDefault="00696B1D" w:rsidP="00696B1D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96B1D" w:rsidRPr="00696B1D" w:rsidRDefault="00696B1D" w:rsidP="00696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29  августа </w:t>
      </w:r>
      <w:smartTag w:uri="urn:schemas-microsoft-com:office:smarttags" w:element="metricconverter">
        <w:smartTagPr>
          <w:attr w:name="ProductID" w:val="2014 г"/>
        </w:smartTagPr>
        <w:r w:rsidRPr="00696B1D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696B1D">
        <w:rPr>
          <w:rFonts w:ascii="Times New Roman" w:eastAsia="Times New Roman" w:hAnsi="Times New Roman" w:cs="Times New Roman"/>
          <w:sz w:val="28"/>
          <w:szCs w:val="24"/>
        </w:rPr>
        <w:tab/>
      </w:r>
      <w:r w:rsidRPr="00696B1D">
        <w:rPr>
          <w:rFonts w:ascii="Times New Roman" w:eastAsia="Times New Roman" w:hAnsi="Times New Roman" w:cs="Times New Roman"/>
          <w:sz w:val="28"/>
          <w:szCs w:val="24"/>
        </w:rPr>
        <w:tab/>
      </w:r>
      <w:r w:rsidRPr="00696B1D">
        <w:rPr>
          <w:rFonts w:ascii="Times New Roman" w:eastAsia="Times New Roman" w:hAnsi="Times New Roman" w:cs="Times New Roman"/>
          <w:sz w:val="28"/>
          <w:szCs w:val="24"/>
        </w:rPr>
        <w:tab/>
      </w:r>
      <w:r w:rsidRPr="00696B1D">
        <w:rPr>
          <w:rFonts w:ascii="Times New Roman" w:eastAsia="Times New Roman" w:hAnsi="Times New Roman" w:cs="Times New Roman"/>
          <w:sz w:val="28"/>
          <w:szCs w:val="24"/>
        </w:rPr>
        <w:tab/>
      </w:r>
      <w:r w:rsidRPr="00696B1D">
        <w:rPr>
          <w:rFonts w:ascii="Times New Roman" w:eastAsia="Times New Roman" w:hAnsi="Times New Roman" w:cs="Times New Roman"/>
          <w:sz w:val="28"/>
          <w:szCs w:val="24"/>
        </w:rPr>
        <w:tab/>
        <w:t>№ 129-1</w:t>
      </w:r>
    </w:p>
    <w:p w:rsidR="00696B1D" w:rsidRPr="00696B1D" w:rsidRDefault="00696B1D" w:rsidP="00696B1D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696B1D" w:rsidRPr="00696B1D" w:rsidRDefault="00696B1D" w:rsidP="00696B1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left="1440" w:right="99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b/>
          <w:sz w:val="28"/>
          <w:szCs w:val="24"/>
        </w:rPr>
        <w:t>О регистрации депутата Собрания депутатов  Мясниковского района в Ростовской области четвертого созыва по одномандатному избирательному округу № 13</w:t>
      </w: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left="1800" w:right="1615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696B1D" w:rsidRPr="00696B1D" w:rsidRDefault="00696B1D" w:rsidP="00696B1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      24 августа 2014 года состоялись дополнительные выборы депутата Собрания депутатов  Мясниковского района в Ростовской области четвертого созыва по одномандатному избирательному округу № 13.</w:t>
      </w: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      На основании </w:t>
      </w:r>
      <w:proofErr w:type="gramStart"/>
      <w:r w:rsidRPr="00696B1D">
        <w:rPr>
          <w:rFonts w:ascii="Times New Roman" w:eastAsia="Times New Roman" w:hAnsi="Times New Roman" w:cs="Times New Roman"/>
          <w:sz w:val="28"/>
          <w:szCs w:val="24"/>
        </w:rPr>
        <w:t>ч</w:t>
      </w:r>
      <w:proofErr w:type="gramEnd"/>
      <w:r w:rsidRPr="00696B1D">
        <w:rPr>
          <w:rFonts w:ascii="Times New Roman" w:eastAsia="Times New Roman" w:hAnsi="Times New Roman" w:cs="Times New Roman"/>
          <w:sz w:val="28"/>
          <w:szCs w:val="24"/>
        </w:rPr>
        <w:t>. 7 ст. 63 Областного закона «О выборах депутатов представительных органов муниципальных образований в Ростовской области» и постановления Территориальной избирательной комиссии от                    24 августа 2014 года № 127-1  «О результатах выборов депутата Собрания депутатов  Мясниковского района в Ростовской области четвертого созыва по одномандатному избирательному округу № 13»,</w:t>
      </w: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96B1D" w:rsidRPr="00696B1D" w:rsidRDefault="00696B1D" w:rsidP="00696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</w:rPr>
      </w:pPr>
      <w:r w:rsidRPr="00696B1D">
        <w:rPr>
          <w:rFonts w:ascii="Times New Roman" w:eastAsia="Times New Roman" w:hAnsi="Times New Roman" w:cs="Times New Roman"/>
          <w:sz w:val="26"/>
          <w:szCs w:val="24"/>
        </w:rPr>
        <w:t xml:space="preserve">Территориальная избирательная комиссия </w:t>
      </w:r>
    </w:p>
    <w:p w:rsidR="00696B1D" w:rsidRPr="00696B1D" w:rsidRDefault="00696B1D" w:rsidP="00696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</w:rPr>
      </w:pPr>
      <w:r w:rsidRPr="00696B1D">
        <w:rPr>
          <w:rFonts w:ascii="Times New Roman" w:eastAsia="Times New Roman" w:hAnsi="Times New Roman" w:cs="Times New Roman"/>
          <w:sz w:val="26"/>
          <w:szCs w:val="24"/>
        </w:rPr>
        <w:t>Мясниковского района Ростовской области ПОСТАНОВЛЯЕТ:</w:t>
      </w: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96B1D" w:rsidRPr="00696B1D" w:rsidRDefault="00696B1D" w:rsidP="00696B1D">
      <w:pPr>
        <w:tabs>
          <w:tab w:val="left" w:pos="405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96B1D" w:rsidRPr="00696B1D" w:rsidRDefault="00696B1D" w:rsidP="00696B1D">
      <w:pPr>
        <w:tabs>
          <w:tab w:val="left" w:pos="4050"/>
        </w:tabs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      1. Зарегистрировать избранного депутата Собрания депутатов  Мясниковского района в Ростовской области четвертого созыва по одномандатному избирательному округу № 13 </w:t>
      </w:r>
      <w:r w:rsidRPr="00696B1D">
        <w:rPr>
          <w:rFonts w:ascii="Times New Roman" w:eastAsia="Times New Roman" w:hAnsi="Times New Roman" w:cs="Times New Roman"/>
          <w:b/>
          <w:i/>
          <w:sz w:val="28"/>
          <w:szCs w:val="24"/>
        </w:rPr>
        <w:t>Мельникову Людмилу Александровну.</w:t>
      </w:r>
    </w:p>
    <w:p w:rsidR="00696B1D" w:rsidRPr="00696B1D" w:rsidRDefault="00696B1D" w:rsidP="00696B1D">
      <w:pPr>
        <w:tabs>
          <w:tab w:val="left" w:pos="4050"/>
        </w:tabs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6B1D">
        <w:rPr>
          <w:rFonts w:ascii="Times New Roman" w:eastAsia="Times New Roman" w:hAnsi="Times New Roman" w:cs="Times New Roman"/>
          <w:sz w:val="28"/>
          <w:szCs w:val="24"/>
        </w:rPr>
        <w:t xml:space="preserve">      2.  Выдать Мельниковой Людмиле Александровне удостоверение об избрании.</w:t>
      </w:r>
    </w:p>
    <w:p w:rsidR="00696B1D" w:rsidRPr="00696B1D" w:rsidRDefault="00696B1D" w:rsidP="00696B1D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96B1D" w:rsidRPr="00696B1D" w:rsidRDefault="00696B1D" w:rsidP="00696B1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24"/>
        </w:rPr>
      </w:pPr>
    </w:p>
    <w:p w:rsidR="00696B1D" w:rsidRPr="00696B1D" w:rsidRDefault="00696B1D" w:rsidP="00696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B1D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                                        </w:t>
      </w:r>
      <w:r w:rsidRPr="00696B1D">
        <w:rPr>
          <w:rFonts w:ascii="Times New Roman" w:eastAsia="Times New Roman" w:hAnsi="Times New Roman" w:cs="Times New Roman"/>
          <w:sz w:val="28"/>
          <w:szCs w:val="28"/>
        </w:rPr>
        <w:tab/>
        <w:t xml:space="preserve"> Е. Ф. Домченкова  </w:t>
      </w:r>
    </w:p>
    <w:p w:rsidR="00696B1D" w:rsidRPr="00696B1D" w:rsidRDefault="00696B1D" w:rsidP="00696B1D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6B1D" w:rsidRPr="00696B1D" w:rsidRDefault="00696B1D" w:rsidP="00696B1D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6B1D" w:rsidRPr="00696B1D" w:rsidRDefault="00696B1D" w:rsidP="00696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B1D"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                                               </w:t>
      </w:r>
      <w:r w:rsidRPr="00696B1D">
        <w:rPr>
          <w:rFonts w:ascii="Times New Roman" w:eastAsia="Times New Roman" w:hAnsi="Times New Roman" w:cs="Times New Roman"/>
          <w:sz w:val="28"/>
          <w:szCs w:val="28"/>
        </w:rPr>
        <w:tab/>
        <w:t xml:space="preserve">А. Е. Хаспекян </w:t>
      </w:r>
    </w:p>
    <w:p w:rsidR="00427578" w:rsidRDefault="00427578"/>
    <w:sectPr w:rsidR="00427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96B1D"/>
    <w:rsid w:val="00427578"/>
    <w:rsid w:val="00696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>Microsoft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2017-02-14T07:15:00Z</dcterms:created>
  <dcterms:modified xsi:type="dcterms:W3CDTF">2017-02-14T07:15:00Z</dcterms:modified>
</cp:coreProperties>
</file>