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                                                                   </w:t>
      </w:r>
      <w:r>
        <w:rPr/>
        <w:drawing>
          <wp:inline distT="0" distB="0" distL="0" distR="0">
            <wp:extent cx="754380" cy="792480"/>
            <wp:effectExtent l="0" t="0" r="0" b="0"/>
            <wp:docPr id="1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ТЕРРИТОРИАЛЬНАЯ ИЗБИРАТЕЛЬНАЯ КОМИССИЯ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1"/>
        <w:rPr>
          <w:rFonts w:ascii="Times New Roman" w:hAnsi="Times New Roman" w:eastAsia="Times New Roman" w:cs="Times New Roman"/>
          <w:b/>
          <w:bCs/>
          <w:iCs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28575" t="28575" r="28575" b="28575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-51.4pt,3.35pt" to="502.95pt,3.35pt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eastAsia="Times New Roman" w:cs="Times New Roman" w:ascii="Times New Roman" w:hAnsi="Times New Roman"/>
          <w:b/>
          <w:sz w:val="28"/>
          <w:szCs w:val="20"/>
        </w:rPr>
        <w:t>ПОСТАНОВЛЕНИЕ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 xml:space="preserve">21 сентября 2026 г.                                 </w:t>
        <w:tab/>
        <w:tab/>
        <w:tab/>
        <w:tab/>
        <w:tab/>
        <w:tab/>
        <w:t>№ 49-9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  <w:t>с. Чалтырь</w:t>
      </w:r>
    </w:p>
    <w:p>
      <w:pPr>
        <w:pStyle w:val="Normal"/>
        <w:tabs>
          <w:tab w:val="clear" w:pos="708"/>
          <w:tab w:val="left" w:pos="406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4"/>
        </w:rPr>
      </w:pPr>
      <w:r>
        <w:rPr>
          <w:rFonts w:eastAsia="Times New Roman" w:cs="Times New Roman" w:ascii="Times New Roman" w:hAnsi="Times New Roman"/>
          <w:sz w:val="28"/>
          <w:szCs w:val="24"/>
        </w:rPr>
      </w:r>
    </w:p>
    <w:p>
      <w:pPr>
        <w:pStyle w:val="Normal"/>
        <w:spacing w:lineRule="auto" w:line="360" w:before="0" w:after="0"/>
        <w:ind w:left="1843" w:right="1699"/>
        <w:jc w:val="both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 результатах выборов депутатов Собрания депутатов Краснокрымского сельского поселения шестого созыва по Краснокрымскому  многомандатному избирательному округу № 1</w:t>
      </w: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На основании данных первого экземпляра протокола участковой избирательной комиссии избирательного участка, участка референдума  № 1255 об итогах голосования по Краснокрымскому многомандатному избирательному округу № 1 Территориальная избирательная комиссия Мясниковского района  Ростовской области установила, что в выборах депутатов Собрания депутатов Краснокрымского сельского поселения шестого созыва в голосовании приняло участие 919 (девятьсот девятнадцать) избирателей, внесенных в список избирателей на момент окончания голосования.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Голоса избирателей распределились следующим образом:</w:t>
      </w:r>
    </w:p>
    <w:tbl>
      <w:tblPr>
        <w:tblW w:w="8463" w:type="dxa"/>
        <w:jc w:val="left"/>
        <w:tblInd w:w="7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967"/>
        <w:gridCol w:w="3495"/>
      </w:tblGrid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Воловодов Христо Янисович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51 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Дерябкина Наталья Борисовна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351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Кадырова Светлана Павловна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251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Краевский Алексей Валерьевич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57 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Мусикян Ашот Стефанович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217 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Орешников Тимур Сергеевич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109 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>Савоненко Каринэ Валерьевна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sz w:val="28"/>
                <w:szCs w:val="28"/>
              </w:rPr>
              <w:t xml:space="preserve">362 </w:t>
            </w: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Срабионян Александр Сергеевич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191 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Стороженко Софья Максимовна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199 – голосов избирателей;</w:t>
            </w:r>
          </w:p>
        </w:tc>
      </w:tr>
      <w:tr>
        <w:trPr>
          <w:trHeight w:val="300" w:hRule="atLeast"/>
        </w:trPr>
        <w:tc>
          <w:tcPr>
            <w:tcW w:w="4967" w:type="dxa"/>
            <w:tcBorders/>
            <w:shd w:color="auto" w:fill="auto" w:val="clea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Тызыхян Дзадур Айкович</w:t>
            </w:r>
          </w:p>
        </w:tc>
        <w:tc>
          <w:tcPr>
            <w:tcW w:w="349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360" w:before="0" w:after="0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233 – голосов избирателей;</w:t>
            </w:r>
          </w:p>
        </w:tc>
      </w:tr>
    </w:tbl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В соответствии с пунктом 1 статьи 70 Федерального закона от 12.06.2002№67-ФЗ «Об основных гарантиях избирательных прав и права на участие в референдуме граждан Российской Федерации», частями 1, 3, 16 статьи 62 Областного закона от 12.05.2016 № 525-ЗС «О выборах и референдумах в Ростовской области»,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Территориальная избирательная комиссия Мясниковского района   Ростовской области ПОСТАНОВЛЯЕТ: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1. Утвердить протокол № 1 и сводную таблицу № 1 Территориальной избирательной комиссии Мясниковского района  Ростовской области об итогах голосования на выборах депутатов Собрания депутатов Краснокрымского сельского поселения шестого созыва по Краснокрымскому многомандатному избирательному округу № 1.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2. Признать выборы депутатов Собрания депутатов Краснокрымского сельского поселения шестого созыва по Краснокрымскому многомандатному избирательному округу № 1 состоявшимися и действительными.</w:t>
      </w:r>
    </w:p>
    <w:p>
      <w:pPr>
        <w:pStyle w:val="Normal"/>
        <w:suppressAutoHyphens w:val="true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>3. Считать избранными депутатами Собрания депутатов Краснокрымского сельского поселения шестого созыва по Краснокрымскому многомандатному избирательному  округу  № 1:</w:t>
      </w:r>
    </w:p>
    <w:tbl>
      <w:tblPr>
        <w:tblStyle w:val="a8"/>
        <w:tblW w:w="9180" w:type="dxa"/>
        <w:jc w:val="left"/>
        <w:tblInd w:w="5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180"/>
      </w:tblGrid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Дерябкину Наталью Борисовну, 1985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BodyTextIndent"/>
              <w:widowControl/>
              <w:suppressAutoHyphens w:val="true"/>
              <w:spacing w:lineRule="auto" w:line="360" w:before="0" w:after="0"/>
              <w:ind w:left="0"/>
              <w:jc w:val="both"/>
              <w:rPr>
                <w:kern w:val="2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Кадырову Светлану Павловну, 1994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рождения;</w:t>
            </w:r>
          </w:p>
        </w:tc>
      </w:tr>
      <w:tr>
        <w:trPr/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360" w:before="0" w:after="0"/>
              <w:jc w:val="left"/>
              <w:rPr>
                <w:bCs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>Савоненко Каринэ Валерьевну</w:t>
            </w:r>
            <w:bookmarkStart w:id="0" w:name="_GoBack"/>
            <w:bookmarkEnd w:id="0"/>
            <w:r>
              <w:rPr>
                <w:rFonts w:eastAsia="Times New Roman" w:cs="Times New Roman" w:ascii="Times New Roman" w:hAnsi="Times New Roman"/>
                <w:bCs/>
                <w:kern w:val="0"/>
                <w:sz w:val="28"/>
                <w:szCs w:val="28"/>
                <w:lang w:val="ru-RU" w:eastAsia="ru-RU" w:bidi="ar-SA"/>
              </w:rPr>
              <w:t xml:space="preserve">, 1981 </w:t>
            </w:r>
            <w:r>
              <w:rPr>
                <w:rFonts w:eastAsia="Times New Roman" w:cs="Times New Roman" w:ascii="Times New Roman" w:hAnsi="Times New Roman"/>
                <w:kern w:val="2"/>
                <w:sz w:val="28"/>
                <w:szCs w:val="28"/>
                <w:lang w:val="ru-RU" w:eastAsia="ru-RU" w:bidi="ar-SA"/>
              </w:rPr>
              <w:t>года рождения.</w:t>
            </w:r>
          </w:p>
        </w:tc>
      </w:tr>
    </w:tbl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28"/>
          <w:szCs w:val="28"/>
        </w:rPr>
      </w:pPr>
      <w:r>
        <w:rPr>
          <w:rFonts w:eastAsia="Times New Roman" w:cs="Times New Roman" w:ascii="Times New Roman" w:hAnsi="Times New Roman"/>
          <w:kern w:val="2"/>
          <w:sz w:val="28"/>
          <w:szCs w:val="28"/>
        </w:rPr>
        <w:tab/>
        <w:t>4. Контроль за исполнением настоящего постановления возложить на председателя Территориальной избирательной комиссии  Мясниковского района Ростовской области Т. В. Гизгизова.</w:t>
      </w:r>
    </w:p>
    <w:p>
      <w:pPr>
        <w:pStyle w:val="Normal"/>
        <w:suppressAutoHyphens w:val="true"/>
        <w:spacing w:lineRule="auto" w:line="360" w:before="0" w:after="0"/>
        <w:jc w:val="both"/>
        <w:rPr>
          <w:rFonts w:ascii="Times New Roman" w:hAnsi="Times New Roman" w:eastAsia="Times New Roman" w:cs="Times New Roman"/>
          <w:kern w:val="2"/>
          <w:sz w:val="16"/>
          <w:szCs w:val="16"/>
        </w:rPr>
      </w:pPr>
      <w:r>
        <w:rPr>
          <w:rFonts w:eastAsia="Times New Roman" w:cs="Times New Roman" w:ascii="Times New Roman" w:hAnsi="Times New Roman"/>
          <w:kern w:val="2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right="-2"/>
        <w:outlineLvl w:val="2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 xml:space="preserve">    Т.В. Гизгизов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   Т.Д. Читахян</w:t>
        <w:tab/>
        <w:tab/>
      </w:r>
    </w:p>
    <w:sectPr>
      <w:type w:val="nextPage"/>
      <w:pgSz w:w="11906" w:h="16838"/>
      <w:pgMar w:left="1134" w:right="851" w:gutter="0" w:header="0" w:top="709" w:footer="0" w:bottom="1701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202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ad4d98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1c0736"/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1c0736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1c0736"/>
    <w:pPr>
      <w:spacing w:lineRule="auto" w:line="240" w:before="240" w:after="120"/>
      <w:ind w:right="1133"/>
      <w:jc w:val="center"/>
    </w:pPr>
    <w:rPr>
      <w:rFonts w:ascii="Times New Roman" w:hAnsi="Times New Roman" w:eastAsia="Times New Roman" w:cs="Times New Roman"/>
      <w:b/>
      <w:spacing w:val="40"/>
      <w:kern w:val="2"/>
      <w:sz w:val="32"/>
      <w:szCs w:val="20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1c0736"/>
    <w:pPr>
      <w:spacing w:lineRule="auto" w:line="240" w:before="0" w:after="0"/>
      <w:ind w:right="1134"/>
      <w:jc w:val="center"/>
    </w:pPr>
    <w:rPr>
      <w:rFonts w:ascii="Times New Roman" w:hAnsi="Times New Roman" w:eastAsia="Times New Roman" w:cs="Times New Roman"/>
      <w:caps/>
      <w:sz w:val="24"/>
      <w:szCs w:val="20"/>
    </w:rPr>
  </w:style>
  <w:style w:type="paragraph" w:styleId="Style18">
    <w:name w:val="Указатель"/>
    <w:basedOn w:val="Normal"/>
    <w:qFormat/>
    <w:pPr>
      <w:suppressLineNumbers/>
    </w:pPr>
    <w:rPr>
      <w:rFonts w:cs="Noto Sans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ad4d9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66756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1c0736"/>
    <w:pPr>
      <w:spacing w:before="0" w:after="120"/>
      <w:ind w:left="283"/>
    </w:pPr>
    <w:rPr/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rsid w:val="001c0736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Application>LibreOffice/24.8.5.2$Linux_X86_64 LibreOffice_project/480$Build-2</Application>
  <AppVersion>15.0000</AppVersion>
  <Pages>2</Pages>
  <Words>332</Words>
  <Characters>2521</Characters>
  <CharactersWithSpaces>2963</CharactersWithSpaces>
  <Paragraphs>40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2020-01-31T12:42:00Z</dcterms:created>
  <dc:creator>ТИК2</dc:creator>
  <dc:description/>
  <dc:language>ru-RU</dc:language>
  <cp:lastModifiedBy/>
  <cp:lastPrinted>2026-09-22T12:32:00Z</cp:lastPrinted>
  <dcterms:modified xsi:type="dcterms:W3CDTF">2026-09-23T18:43:07Z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