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0C009B0B" wp14:editId="0E48A2B5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7903AB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A6CDE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B64877">
        <w:rPr>
          <w:rFonts w:ascii="Times New Roman" w:eastAsia="Times New Roman" w:hAnsi="Times New Roman" w:cs="Times New Roman"/>
          <w:sz w:val="28"/>
          <w:szCs w:val="24"/>
        </w:rPr>
        <w:t>7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июля</w:t>
      </w:r>
      <w:r w:rsidR="005E7FBB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4"/>
        </w:rPr>
        <w:t>6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B64877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>-</w:t>
      </w:r>
      <w:r w:rsidR="006F0010">
        <w:rPr>
          <w:rFonts w:ascii="Times New Roman" w:eastAsia="Times New Roman" w:hAnsi="Times New Roman" w:cs="Times New Roman"/>
          <w:sz w:val="28"/>
          <w:szCs w:val="24"/>
        </w:rPr>
        <w:t>6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896944" w:rsidRDefault="00896944" w:rsidP="00E72094">
      <w:pPr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7903AB" w:rsidRPr="007903AB" w:rsidRDefault="007903AB" w:rsidP="007903AB">
      <w:pPr>
        <w:ind w:left="1701" w:right="1700"/>
        <w:jc w:val="both"/>
        <w:rPr>
          <w:rFonts w:ascii="Times New Roman" w:eastAsia="Calibri" w:hAnsi="Times New Roman"/>
          <w:b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>О назначении членов Территориальной и</w:t>
      </w:r>
      <w:r w:rsidRPr="004D4F59">
        <w:rPr>
          <w:rFonts w:ascii="Times New Roman" w:eastAsia="Calibri" w:hAnsi="Times New Roman"/>
          <w:b/>
          <w:sz w:val="28"/>
          <w:szCs w:val="28"/>
        </w:rPr>
        <w:t>збирательн</w:t>
      </w:r>
      <w:r>
        <w:rPr>
          <w:rFonts w:ascii="Times New Roman" w:eastAsia="Calibri" w:hAnsi="Times New Roman"/>
          <w:b/>
          <w:sz w:val="28"/>
          <w:szCs w:val="28"/>
        </w:rPr>
        <w:t>ой</w:t>
      </w:r>
      <w:r w:rsidRPr="004D4F59">
        <w:rPr>
          <w:rFonts w:ascii="Times New Roman" w:eastAsia="Calibri" w:hAnsi="Times New Roman"/>
          <w:b/>
          <w:sz w:val="28"/>
          <w:szCs w:val="28"/>
        </w:rPr>
        <w:t xml:space="preserve"> комисси</w:t>
      </w:r>
      <w:r>
        <w:rPr>
          <w:rFonts w:ascii="Times New Roman" w:eastAsia="Calibri" w:hAnsi="Times New Roman"/>
          <w:b/>
          <w:sz w:val="28"/>
          <w:szCs w:val="28"/>
        </w:rPr>
        <w:t>и</w:t>
      </w:r>
      <w:r w:rsidRPr="004D4F59">
        <w:rPr>
          <w:rFonts w:ascii="Times New Roman" w:eastAsia="Calibri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/>
          <w:b/>
          <w:sz w:val="28"/>
          <w:szCs w:val="28"/>
        </w:rPr>
        <w:t>Мясниковского</w:t>
      </w:r>
      <w:proofErr w:type="spellEnd"/>
      <w:r>
        <w:rPr>
          <w:rFonts w:ascii="Times New Roman" w:eastAsia="Calibri" w:hAnsi="Times New Roman"/>
          <w:b/>
          <w:sz w:val="28"/>
          <w:szCs w:val="28"/>
        </w:rPr>
        <w:t xml:space="preserve"> района Ростовской области,</w:t>
      </w:r>
      <w:r w:rsidRPr="004D4F59">
        <w:rPr>
          <w:rFonts w:ascii="Times New Roman" w:eastAsia="Calibri" w:hAnsi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sz w:val="28"/>
          <w:szCs w:val="28"/>
        </w:rPr>
        <w:t xml:space="preserve">ответственных за работу со средствами видеонаблюдения на территории </w:t>
      </w:r>
      <w:proofErr w:type="spellStart"/>
      <w:r>
        <w:rPr>
          <w:rFonts w:ascii="Times New Roman" w:eastAsia="Calibri" w:hAnsi="Times New Roman"/>
          <w:b/>
          <w:sz w:val="28"/>
          <w:szCs w:val="28"/>
        </w:rPr>
        <w:t>Мясниковского</w:t>
      </w:r>
      <w:proofErr w:type="spellEnd"/>
      <w:r>
        <w:rPr>
          <w:rFonts w:ascii="Times New Roman" w:eastAsia="Calibri" w:hAnsi="Times New Roman"/>
          <w:b/>
          <w:sz w:val="28"/>
          <w:szCs w:val="28"/>
        </w:rPr>
        <w:t xml:space="preserve"> района Ростовской области,</w:t>
      </w:r>
      <w:r w:rsidRPr="004D4F59">
        <w:rPr>
          <w:rFonts w:ascii="Times New Roman" w:eastAsia="Calibri" w:hAnsi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sz w:val="28"/>
          <w:szCs w:val="28"/>
        </w:rPr>
        <w:t xml:space="preserve"> при</w:t>
      </w:r>
      <w:r w:rsidRPr="004D4F59">
        <w:rPr>
          <w:rFonts w:ascii="Times New Roman" w:eastAsia="Calibri" w:hAnsi="Times New Roman"/>
          <w:b/>
          <w:sz w:val="28"/>
          <w:szCs w:val="28"/>
        </w:rPr>
        <w:t xml:space="preserve"> </w:t>
      </w:r>
      <w:r w:rsidRPr="006C0A29">
        <w:rPr>
          <w:rFonts w:ascii="Times New Roman" w:eastAsia="Calibri" w:hAnsi="Times New Roman"/>
          <w:b/>
          <w:sz w:val="28"/>
          <w:szCs w:val="28"/>
        </w:rPr>
        <w:t>проведени</w:t>
      </w:r>
      <w:r>
        <w:rPr>
          <w:rFonts w:ascii="Times New Roman" w:eastAsia="Calibri" w:hAnsi="Times New Roman"/>
          <w:b/>
          <w:sz w:val="28"/>
          <w:szCs w:val="28"/>
        </w:rPr>
        <w:t>и</w:t>
      </w:r>
      <w:r w:rsidRPr="006C0A29">
        <w:rPr>
          <w:rFonts w:ascii="Times New Roman" w:eastAsia="Calibri" w:hAnsi="Times New Roman"/>
          <w:b/>
          <w:sz w:val="28"/>
          <w:szCs w:val="28"/>
        </w:rPr>
        <w:t xml:space="preserve"> </w:t>
      </w:r>
      <w:proofErr w:type="gramStart"/>
      <w:r w:rsidRPr="006C0A29">
        <w:rPr>
          <w:rFonts w:ascii="Times New Roman" w:eastAsia="Calibri" w:hAnsi="Times New Roman"/>
          <w:b/>
          <w:sz w:val="28"/>
          <w:szCs w:val="28"/>
        </w:rPr>
        <w:t>выбор</w:t>
      </w:r>
      <w:r>
        <w:rPr>
          <w:rFonts w:ascii="Times New Roman" w:eastAsia="Calibri" w:hAnsi="Times New Roman"/>
          <w:b/>
          <w:sz w:val="28"/>
          <w:szCs w:val="28"/>
        </w:rPr>
        <w:t>ов</w:t>
      </w:r>
      <w:r w:rsidRPr="006C0A29">
        <w:rPr>
          <w:rFonts w:ascii="Times New Roman" w:eastAsia="Calibri" w:hAnsi="Times New Roman"/>
          <w:b/>
          <w:sz w:val="28"/>
          <w:szCs w:val="28"/>
        </w:rPr>
        <w:t xml:space="preserve"> депутат</w:t>
      </w:r>
      <w:r>
        <w:rPr>
          <w:rFonts w:ascii="Times New Roman" w:eastAsia="Calibri" w:hAnsi="Times New Roman"/>
          <w:b/>
          <w:sz w:val="28"/>
          <w:szCs w:val="28"/>
        </w:rPr>
        <w:t>ов</w:t>
      </w:r>
      <w:r w:rsidRPr="006C0A29">
        <w:rPr>
          <w:rFonts w:ascii="Times New Roman" w:eastAsia="Calibri" w:hAnsi="Times New Roman"/>
          <w:b/>
          <w:sz w:val="28"/>
          <w:szCs w:val="28"/>
        </w:rPr>
        <w:t xml:space="preserve"> Государственной Думы Федерального Собрания Российской Федерации </w:t>
      </w:r>
      <w:r>
        <w:rPr>
          <w:rFonts w:ascii="Times New Roman" w:eastAsia="Calibri" w:hAnsi="Times New Roman"/>
          <w:b/>
          <w:sz w:val="28"/>
          <w:szCs w:val="28"/>
        </w:rPr>
        <w:t>девят</w:t>
      </w:r>
      <w:r w:rsidRPr="006C0A29">
        <w:rPr>
          <w:rFonts w:ascii="Times New Roman" w:eastAsia="Calibri" w:hAnsi="Times New Roman"/>
          <w:b/>
          <w:sz w:val="28"/>
          <w:szCs w:val="28"/>
        </w:rPr>
        <w:t>ого созыва</w:t>
      </w:r>
      <w:proofErr w:type="gramEnd"/>
      <w:r>
        <w:rPr>
          <w:rFonts w:ascii="Times New Roman" w:eastAsia="Calibri" w:hAnsi="Times New Roman"/>
          <w:b/>
          <w:sz w:val="28"/>
          <w:szCs w:val="28"/>
        </w:rPr>
        <w:t xml:space="preserve"> </w:t>
      </w:r>
    </w:p>
    <w:p w:rsidR="007903AB" w:rsidRDefault="007903AB" w:rsidP="007903AB">
      <w:pPr>
        <w:ind w:firstLine="540"/>
        <w:jc w:val="both"/>
        <w:rPr>
          <w:rFonts w:ascii="Times New Roman" w:eastAsia="Calibri" w:hAnsi="Times New Roman"/>
          <w:sz w:val="28"/>
          <w:szCs w:val="28"/>
        </w:rPr>
      </w:pPr>
      <w:proofErr w:type="gramStart"/>
      <w:r>
        <w:rPr>
          <w:rFonts w:ascii="Times New Roman" w:eastAsia="Calibri" w:hAnsi="Times New Roman"/>
          <w:sz w:val="28"/>
          <w:szCs w:val="28"/>
        </w:rPr>
        <w:t xml:space="preserve">В соответствии с частью 15 статьи 78, частью 18 статьи 86 </w:t>
      </w:r>
      <w:r w:rsidRPr="007A0807">
        <w:rPr>
          <w:rFonts w:ascii="Times New Roman" w:eastAsia="Calibri" w:hAnsi="Times New Roman"/>
          <w:sz w:val="28"/>
          <w:szCs w:val="28"/>
        </w:rPr>
        <w:t>Федеральн</w:t>
      </w:r>
      <w:r>
        <w:rPr>
          <w:rFonts w:ascii="Times New Roman" w:eastAsia="Calibri" w:hAnsi="Times New Roman"/>
          <w:sz w:val="28"/>
          <w:szCs w:val="28"/>
        </w:rPr>
        <w:t>ого</w:t>
      </w:r>
      <w:r w:rsidRPr="007A0807">
        <w:rPr>
          <w:rFonts w:ascii="Times New Roman" w:eastAsia="Calibri" w:hAnsi="Times New Roman"/>
          <w:sz w:val="28"/>
          <w:szCs w:val="28"/>
        </w:rPr>
        <w:t xml:space="preserve"> закон</w:t>
      </w:r>
      <w:r>
        <w:rPr>
          <w:rFonts w:ascii="Times New Roman" w:eastAsia="Calibri" w:hAnsi="Times New Roman"/>
          <w:sz w:val="28"/>
          <w:szCs w:val="28"/>
        </w:rPr>
        <w:t>а</w:t>
      </w:r>
      <w:r w:rsidRPr="007A0807">
        <w:rPr>
          <w:rFonts w:ascii="Times New Roman" w:eastAsia="Calibri" w:hAnsi="Times New Roman"/>
          <w:sz w:val="28"/>
          <w:szCs w:val="28"/>
        </w:rPr>
        <w:t xml:space="preserve"> от 22.02.2014 </w:t>
      </w:r>
      <w:r>
        <w:rPr>
          <w:rFonts w:ascii="Times New Roman" w:eastAsia="Calibri" w:hAnsi="Times New Roman"/>
          <w:sz w:val="28"/>
          <w:szCs w:val="28"/>
        </w:rPr>
        <w:t>№</w:t>
      </w:r>
      <w:r w:rsidRPr="007A0807">
        <w:rPr>
          <w:rFonts w:ascii="Times New Roman" w:eastAsia="Calibri" w:hAnsi="Times New Roman"/>
          <w:sz w:val="28"/>
          <w:szCs w:val="28"/>
        </w:rPr>
        <w:t xml:space="preserve"> 20-ФЗ</w:t>
      </w:r>
      <w:r>
        <w:rPr>
          <w:rFonts w:ascii="Times New Roman" w:eastAsia="Calibri" w:hAnsi="Times New Roman"/>
          <w:sz w:val="28"/>
          <w:szCs w:val="28"/>
        </w:rPr>
        <w:t xml:space="preserve"> «О выборах депутатов Государственной Думы </w:t>
      </w:r>
      <w:r w:rsidRPr="009B5A45">
        <w:rPr>
          <w:rFonts w:ascii="Times New Roman" w:eastAsia="Times New Roman" w:hAnsi="Times New Roman"/>
          <w:sz w:val="28"/>
          <w:szCs w:val="28"/>
        </w:rPr>
        <w:t>Федерального Собрания Российской Федерации</w:t>
      </w:r>
      <w:r>
        <w:rPr>
          <w:rFonts w:ascii="Times New Roman" w:eastAsia="Calibri" w:hAnsi="Times New Roman"/>
          <w:sz w:val="28"/>
          <w:szCs w:val="28"/>
        </w:rPr>
        <w:t xml:space="preserve">», пунктом 3.5 </w:t>
      </w:r>
      <w:r w:rsidRPr="007A0807">
        <w:rPr>
          <w:rFonts w:ascii="Times New Roman" w:eastAsia="Calibri" w:hAnsi="Times New Roman"/>
          <w:sz w:val="28"/>
          <w:szCs w:val="28"/>
        </w:rPr>
        <w:t>Постановлени</w:t>
      </w:r>
      <w:r>
        <w:rPr>
          <w:rFonts w:ascii="Times New Roman" w:eastAsia="Calibri" w:hAnsi="Times New Roman"/>
          <w:sz w:val="28"/>
          <w:szCs w:val="28"/>
        </w:rPr>
        <w:t>я</w:t>
      </w:r>
      <w:r w:rsidRPr="007A0807">
        <w:rPr>
          <w:rFonts w:ascii="Times New Roman" w:eastAsia="Calibri" w:hAnsi="Times New Roman"/>
          <w:sz w:val="28"/>
          <w:szCs w:val="28"/>
        </w:rPr>
        <w:t xml:space="preserve"> Центральной избирательной коми</w:t>
      </w:r>
      <w:r>
        <w:rPr>
          <w:rFonts w:ascii="Times New Roman" w:eastAsia="Calibri" w:hAnsi="Times New Roman"/>
          <w:sz w:val="28"/>
          <w:szCs w:val="28"/>
        </w:rPr>
        <w:t>ссии Российской Федерации от 15.04.</w:t>
      </w:r>
      <w:r w:rsidRPr="007A0807">
        <w:rPr>
          <w:rFonts w:ascii="Times New Roman" w:eastAsia="Calibri" w:hAnsi="Times New Roman"/>
          <w:sz w:val="28"/>
          <w:szCs w:val="28"/>
        </w:rPr>
        <w:t xml:space="preserve">2026 № 3/29-9 </w:t>
      </w:r>
      <w:r>
        <w:rPr>
          <w:rFonts w:ascii="Times New Roman" w:eastAsia="Calibri" w:hAnsi="Times New Roman"/>
          <w:sz w:val="28"/>
          <w:szCs w:val="28"/>
        </w:rPr>
        <w:t>«</w:t>
      </w:r>
      <w:r w:rsidRPr="007A0807">
        <w:rPr>
          <w:rFonts w:ascii="Times New Roman" w:eastAsia="Calibri" w:hAnsi="Times New Roman"/>
          <w:sz w:val="28"/>
          <w:szCs w:val="28"/>
        </w:rPr>
        <w:t>О видеонаблюдении при проведении выборов депутатов Государственной Думы Федерального Собрания Российской Федерации девятого созыва</w:t>
      </w:r>
      <w:r>
        <w:rPr>
          <w:rFonts w:ascii="Times New Roman" w:eastAsia="Calibri" w:hAnsi="Times New Roman"/>
          <w:sz w:val="28"/>
          <w:szCs w:val="28"/>
        </w:rPr>
        <w:t xml:space="preserve">», </w:t>
      </w:r>
      <w:proofErr w:type="gramEnd"/>
    </w:p>
    <w:p w:rsidR="007903AB" w:rsidRPr="006F0010" w:rsidRDefault="007903AB" w:rsidP="006F0010">
      <w:pPr>
        <w:ind w:firstLine="540"/>
        <w:jc w:val="center"/>
        <w:rPr>
          <w:rFonts w:ascii="Times New Roman" w:eastAsia="Times New Roman" w:hAnsi="Times New Roman"/>
          <w:spacing w:val="-1"/>
          <w:sz w:val="28"/>
          <w:szCs w:val="28"/>
        </w:rPr>
      </w:pPr>
      <w:r w:rsidRPr="007903AB">
        <w:rPr>
          <w:rFonts w:ascii="Times New Roman" w:eastAsia="Calibri" w:hAnsi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7903AB">
        <w:rPr>
          <w:rFonts w:ascii="Times New Roman" w:eastAsia="Calibri" w:hAnsi="Times New Roman"/>
          <w:sz w:val="28"/>
          <w:szCs w:val="28"/>
        </w:rPr>
        <w:t>Мясниковского</w:t>
      </w:r>
      <w:proofErr w:type="spellEnd"/>
      <w:r w:rsidRPr="007903AB">
        <w:rPr>
          <w:rFonts w:ascii="Times New Roman" w:eastAsia="Calibri" w:hAnsi="Times New Roman"/>
          <w:sz w:val="28"/>
          <w:szCs w:val="28"/>
        </w:rPr>
        <w:t xml:space="preserve"> района Ростовской области </w:t>
      </w:r>
      <w:r w:rsidRPr="007903AB">
        <w:rPr>
          <w:rFonts w:ascii="Times New Roman" w:eastAsia="Times New Roman" w:hAnsi="Times New Roman"/>
          <w:spacing w:val="-1"/>
          <w:sz w:val="28"/>
          <w:szCs w:val="28"/>
        </w:rPr>
        <w:t xml:space="preserve"> ПОСТАНОВИЛА</w:t>
      </w:r>
      <w:r w:rsidR="006F0010">
        <w:rPr>
          <w:rFonts w:ascii="Times New Roman" w:eastAsia="Times New Roman" w:hAnsi="Times New Roman"/>
          <w:spacing w:val="-1"/>
          <w:sz w:val="28"/>
          <w:szCs w:val="28"/>
        </w:rPr>
        <w:t>:</w:t>
      </w:r>
    </w:p>
    <w:p w:rsidR="007903AB" w:rsidRDefault="007903AB" w:rsidP="007903AB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  <w:t>1.</w:t>
      </w:r>
      <w:r>
        <w:rPr>
          <w:rFonts w:ascii="Times New Roman" w:eastAsia="Times New Roman" w:hAnsi="Times New Roman"/>
          <w:sz w:val="28"/>
          <w:szCs w:val="28"/>
        </w:rPr>
        <w:tab/>
      </w:r>
      <w:r w:rsidRPr="004D4F59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Назначить членов Территориальной избирательной комиссии </w:t>
      </w:r>
      <w:proofErr w:type="spellStart"/>
      <w:r w:rsidRPr="007903AB">
        <w:rPr>
          <w:rFonts w:ascii="Times New Roman" w:eastAsia="Calibri" w:hAnsi="Times New Roman"/>
          <w:sz w:val="28"/>
          <w:szCs w:val="28"/>
        </w:rPr>
        <w:t>Мясниковского</w:t>
      </w:r>
      <w:proofErr w:type="spellEnd"/>
      <w:r w:rsidRPr="007903AB">
        <w:rPr>
          <w:rFonts w:ascii="Times New Roman" w:eastAsia="Calibri" w:hAnsi="Times New Roman"/>
          <w:sz w:val="28"/>
          <w:szCs w:val="28"/>
        </w:rPr>
        <w:t xml:space="preserve"> района Ростовской области 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с правом решающего голоса, ответственных за работу со средствами видеонаблюдения и трансляции изображения, а также соблюдение установленных Порядком</w:t>
      </w:r>
      <w:r w:rsidRPr="007704BD">
        <w:t xml:space="preserve"> </w:t>
      </w:r>
      <w:r w:rsidRPr="007704BD">
        <w:rPr>
          <w:rFonts w:ascii="Times New Roman" w:eastAsia="Times New Roman" w:hAnsi="Times New Roman"/>
          <w:color w:val="000000" w:themeColor="text1"/>
          <w:sz w:val="28"/>
          <w:szCs w:val="28"/>
        </w:rPr>
        <w:t>применения средств видеонаблюдения и трансляции изображения при проведении выборов депутатов Государственной Думы Федерального Собрания Российской Федерации девятого созыва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зон видимости камер видеонаблюдения в помещениях для голосования участковых избирательных комиссий и в помещении </w:t>
      </w:r>
      <w:r w:rsidRPr="00E439C4">
        <w:rPr>
          <w:rFonts w:ascii="Times New Roman" w:eastAsia="Times New Roman" w:hAnsi="Times New Roman"/>
          <w:color w:val="000000" w:themeColor="text1"/>
          <w:sz w:val="28"/>
          <w:szCs w:val="28"/>
        </w:rPr>
        <w:t>Территориальной</w:t>
      </w:r>
      <w:proofErr w:type="gramEnd"/>
      <w:r w:rsidRPr="00E439C4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 w:rsidRPr="00E439C4">
        <w:rPr>
          <w:rFonts w:ascii="Times New Roman" w:eastAsia="Times New Roman" w:hAnsi="Times New Roman"/>
          <w:color w:val="000000" w:themeColor="text1"/>
          <w:sz w:val="28"/>
          <w:szCs w:val="28"/>
        </w:rPr>
        <w:lastRenderedPageBreak/>
        <w:t xml:space="preserve">избирательной комиссии </w:t>
      </w:r>
      <w:proofErr w:type="spellStart"/>
      <w:r w:rsidRPr="007903AB">
        <w:rPr>
          <w:rFonts w:ascii="Times New Roman" w:eastAsia="Calibri" w:hAnsi="Times New Roman"/>
          <w:sz w:val="28"/>
          <w:szCs w:val="28"/>
        </w:rPr>
        <w:t>Мясниковского</w:t>
      </w:r>
      <w:proofErr w:type="spellEnd"/>
      <w:r w:rsidRPr="007903AB">
        <w:rPr>
          <w:rFonts w:ascii="Times New Roman" w:eastAsia="Calibri" w:hAnsi="Times New Roman"/>
          <w:sz w:val="28"/>
          <w:szCs w:val="28"/>
        </w:rPr>
        <w:t xml:space="preserve"> района Ростовской области 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(далее – ответственные лица) в количестве двух человек:</w:t>
      </w:r>
    </w:p>
    <w:p w:rsidR="007903AB" w:rsidRPr="007903AB" w:rsidRDefault="007903AB" w:rsidP="007903AB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ab/>
      </w:r>
      <w:r w:rsidRPr="007903AB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- </w:t>
      </w:r>
      <w:proofErr w:type="spellStart"/>
      <w:r w:rsidRPr="007903AB">
        <w:rPr>
          <w:rFonts w:ascii="Times New Roman" w:eastAsia="Times New Roman" w:hAnsi="Times New Roman"/>
          <w:color w:val="000000" w:themeColor="text1"/>
          <w:sz w:val="28"/>
          <w:szCs w:val="28"/>
        </w:rPr>
        <w:t>Цхяева</w:t>
      </w:r>
      <w:proofErr w:type="spellEnd"/>
      <w:r w:rsidRPr="007903AB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903AB">
        <w:rPr>
          <w:rFonts w:ascii="Times New Roman" w:eastAsia="Times New Roman" w:hAnsi="Times New Roman"/>
          <w:color w:val="000000" w:themeColor="text1"/>
          <w:sz w:val="28"/>
          <w:szCs w:val="28"/>
        </w:rPr>
        <w:t>Маргоса</w:t>
      </w:r>
      <w:proofErr w:type="spellEnd"/>
      <w:r w:rsidRPr="007903AB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903AB">
        <w:rPr>
          <w:rFonts w:ascii="Times New Roman" w:eastAsia="Times New Roman" w:hAnsi="Times New Roman"/>
          <w:color w:val="000000" w:themeColor="text1"/>
          <w:sz w:val="28"/>
          <w:szCs w:val="28"/>
        </w:rPr>
        <w:t>Вартересовича</w:t>
      </w:r>
      <w:proofErr w:type="spellEnd"/>
      <w:r w:rsidRPr="007903AB">
        <w:rPr>
          <w:rFonts w:ascii="Times New Roman" w:eastAsia="Times New Roman" w:hAnsi="Times New Roman"/>
          <w:color w:val="000000" w:themeColor="text1"/>
          <w:sz w:val="28"/>
          <w:szCs w:val="28"/>
        </w:rPr>
        <w:t>, предложенного Региональным отделением в Ростовской области политической партии «НОВЫЕ ЛЮДИ»;</w:t>
      </w:r>
    </w:p>
    <w:p w:rsidR="007903AB" w:rsidRPr="00301FB0" w:rsidRDefault="007903AB" w:rsidP="007903AB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ab/>
        <w:t xml:space="preserve">-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Чувараяна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Сурена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Хачересовича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, </w:t>
      </w:r>
      <w:proofErr w:type="gramStart"/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предложенного</w:t>
      </w:r>
      <w:proofErr w:type="gramEnd"/>
      <w:r w:rsidRPr="00387559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Ростовским региональным отделением  Всероссийской политической партии «ЕДИНАЯ РОССИЯ».</w:t>
      </w:r>
    </w:p>
    <w:p w:rsidR="007903AB" w:rsidRDefault="007903AB" w:rsidP="007903AB">
      <w:pPr>
        <w:tabs>
          <w:tab w:val="left" w:pos="0"/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noProof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ab/>
        <w:t>2.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noProof/>
          <w:color w:val="000000" w:themeColor="text1"/>
          <w:sz w:val="28"/>
          <w:szCs w:val="28"/>
        </w:rPr>
        <w:t>П</w:t>
      </w:r>
      <w:r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>редседател</w:t>
      </w:r>
      <w:r>
        <w:rPr>
          <w:rFonts w:ascii="Times New Roman" w:hAnsi="Times New Roman"/>
          <w:noProof/>
          <w:color w:val="000000" w:themeColor="text1"/>
          <w:sz w:val="28"/>
          <w:szCs w:val="28"/>
        </w:rPr>
        <w:t>ю</w:t>
      </w:r>
      <w:r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Территориальной избирательной комиссии </w:t>
      </w:r>
      <w:proofErr w:type="spellStart"/>
      <w:r w:rsidRPr="007903AB">
        <w:rPr>
          <w:rFonts w:ascii="Times New Roman" w:eastAsia="Calibri" w:hAnsi="Times New Roman"/>
          <w:sz w:val="28"/>
          <w:szCs w:val="28"/>
        </w:rPr>
        <w:t>Мясниковского</w:t>
      </w:r>
      <w:proofErr w:type="spellEnd"/>
      <w:r w:rsidRPr="007903AB">
        <w:rPr>
          <w:rFonts w:ascii="Times New Roman" w:eastAsia="Calibri" w:hAnsi="Times New Roman"/>
          <w:sz w:val="28"/>
          <w:szCs w:val="28"/>
        </w:rPr>
        <w:t xml:space="preserve"> района Ростовской области</w:t>
      </w:r>
      <w:r w:rsidRPr="007903AB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Гизгизову Т. В. актуализировать</w:t>
      </w:r>
      <w:r w:rsidRPr="00243BAB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данные </w:t>
      </w:r>
      <w:r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об </w:t>
      </w:r>
      <w:r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ответственных </w:t>
      </w:r>
      <w:r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лицах с </w:t>
      </w:r>
      <w:r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>использованием личного кабинета на федеральн</w:t>
      </w:r>
      <w:r>
        <w:rPr>
          <w:rFonts w:ascii="Times New Roman" w:hAnsi="Times New Roman"/>
          <w:noProof/>
          <w:color w:val="000000" w:themeColor="text1"/>
          <w:sz w:val="28"/>
          <w:szCs w:val="28"/>
        </w:rPr>
        <w:t>ой государственной</w:t>
      </w:r>
      <w:r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информационн</w:t>
      </w:r>
      <w:r>
        <w:rPr>
          <w:rFonts w:ascii="Times New Roman" w:hAnsi="Times New Roman"/>
          <w:noProof/>
          <w:color w:val="000000" w:themeColor="text1"/>
          <w:sz w:val="28"/>
          <w:szCs w:val="28"/>
        </w:rPr>
        <w:t>ой</w:t>
      </w:r>
      <w:r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систем</w:t>
      </w:r>
      <w:r>
        <w:rPr>
          <w:rFonts w:ascii="Times New Roman" w:hAnsi="Times New Roman"/>
          <w:noProof/>
          <w:color w:val="000000" w:themeColor="text1"/>
          <w:sz w:val="28"/>
          <w:szCs w:val="28"/>
        </w:rPr>
        <w:t>е</w:t>
      </w:r>
      <w:r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noProof/>
          <w:color w:val="000000" w:themeColor="text1"/>
          <w:sz w:val="28"/>
          <w:szCs w:val="28"/>
        </w:rPr>
        <w:t>«</w:t>
      </w:r>
      <w:r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>Единый портал государственных и муниципальных услуг (функций)</w:t>
      </w:r>
      <w:r>
        <w:rPr>
          <w:rFonts w:ascii="Times New Roman" w:hAnsi="Times New Roman"/>
          <w:noProof/>
          <w:color w:val="000000" w:themeColor="text1"/>
          <w:sz w:val="28"/>
          <w:szCs w:val="28"/>
        </w:rPr>
        <w:t>».</w:t>
      </w:r>
    </w:p>
    <w:p w:rsidR="007903AB" w:rsidRPr="00301FB0" w:rsidRDefault="007903AB" w:rsidP="007903AB">
      <w:pPr>
        <w:tabs>
          <w:tab w:val="left" w:pos="0"/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</w:rPr>
        <w:tab/>
        <w:t xml:space="preserve">3. </w:t>
      </w:r>
      <w:r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proofErr w:type="spellStart"/>
      <w:r w:rsidRPr="007903AB">
        <w:rPr>
          <w:rFonts w:ascii="Times New Roman" w:eastAsia="Calibri" w:hAnsi="Times New Roman"/>
          <w:sz w:val="28"/>
          <w:szCs w:val="28"/>
        </w:rPr>
        <w:t>Мясниковского</w:t>
      </w:r>
      <w:proofErr w:type="spellEnd"/>
      <w:r w:rsidRPr="007903AB">
        <w:rPr>
          <w:rFonts w:ascii="Times New Roman" w:eastAsia="Calibri" w:hAnsi="Times New Roman"/>
          <w:sz w:val="28"/>
          <w:szCs w:val="28"/>
        </w:rPr>
        <w:t xml:space="preserve"> района Ростовской области </w:t>
      </w:r>
      <w:r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>в информационно-телекоммуникационной сети «Интернет».</w:t>
      </w:r>
    </w:p>
    <w:p w:rsidR="007903AB" w:rsidRPr="00301FB0" w:rsidRDefault="007903AB" w:rsidP="007903AB">
      <w:pPr>
        <w:tabs>
          <w:tab w:val="left" w:pos="0"/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ab/>
        <w:t>4.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ab/>
      </w:r>
      <w:proofErr w:type="gramStart"/>
      <w:r w:rsidRPr="00301FB0">
        <w:rPr>
          <w:rFonts w:ascii="Times New Roman" w:hAnsi="Times New Roman"/>
          <w:iCs/>
          <w:color w:val="000000" w:themeColor="text1"/>
          <w:sz w:val="28"/>
        </w:rPr>
        <w:t>Контроль за</w:t>
      </w:r>
      <w:proofErr w:type="gramEnd"/>
      <w:r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председателя</w:t>
      </w:r>
      <w:r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proofErr w:type="spellStart"/>
      <w:r w:rsidRPr="007903AB">
        <w:rPr>
          <w:rFonts w:ascii="Times New Roman" w:eastAsia="Calibri" w:hAnsi="Times New Roman"/>
          <w:sz w:val="28"/>
          <w:szCs w:val="28"/>
        </w:rPr>
        <w:t>Мясниковского</w:t>
      </w:r>
      <w:proofErr w:type="spellEnd"/>
      <w:r w:rsidRPr="007903AB">
        <w:rPr>
          <w:rFonts w:ascii="Times New Roman" w:eastAsia="Calibri" w:hAnsi="Times New Roman"/>
          <w:sz w:val="28"/>
          <w:szCs w:val="28"/>
        </w:rPr>
        <w:t xml:space="preserve"> района Ростовской области </w:t>
      </w:r>
      <w:proofErr w:type="spellStart"/>
      <w:r>
        <w:rPr>
          <w:rFonts w:ascii="Times New Roman" w:hAnsi="Times New Roman"/>
          <w:iCs/>
          <w:color w:val="000000" w:themeColor="text1"/>
          <w:sz w:val="28"/>
        </w:rPr>
        <w:t>Гизгизова</w:t>
      </w:r>
      <w:proofErr w:type="spellEnd"/>
      <w:r>
        <w:rPr>
          <w:rFonts w:ascii="Times New Roman" w:hAnsi="Times New Roman"/>
          <w:iCs/>
          <w:color w:val="000000" w:themeColor="text1"/>
          <w:sz w:val="28"/>
        </w:rPr>
        <w:t xml:space="preserve"> Т. В.</w:t>
      </w:r>
    </w:p>
    <w:p w:rsidR="00796DD7" w:rsidRPr="006637B9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903AB" w:rsidRDefault="007903AB" w:rsidP="007903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903AB" w:rsidSect="006F0010">
      <w:pgSz w:w="11906" w:h="16838"/>
      <w:pgMar w:top="992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03AB" w:rsidRDefault="007903AB" w:rsidP="003907A5">
      <w:pPr>
        <w:spacing w:after="0" w:line="240" w:lineRule="auto"/>
      </w:pPr>
      <w:r>
        <w:separator/>
      </w:r>
    </w:p>
  </w:endnote>
  <w:endnote w:type="continuationSeparator" w:id="0">
    <w:p w:rsidR="007903AB" w:rsidRDefault="007903AB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03AB" w:rsidRDefault="007903AB" w:rsidP="003907A5">
      <w:pPr>
        <w:spacing w:after="0" w:line="240" w:lineRule="auto"/>
      </w:pPr>
      <w:r>
        <w:separator/>
      </w:r>
    </w:p>
  </w:footnote>
  <w:footnote w:type="continuationSeparator" w:id="0">
    <w:p w:rsidR="007903AB" w:rsidRDefault="007903AB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07A5"/>
    <w:rsid w:val="0002454F"/>
    <w:rsid w:val="00031C0F"/>
    <w:rsid w:val="000604AC"/>
    <w:rsid w:val="00077C4B"/>
    <w:rsid w:val="0008191F"/>
    <w:rsid w:val="00096D72"/>
    <w:rsid w:val="000C081B"/>
    <w:rsid w:val="000D26DC"/>
    <w:rsid w:val="000E4C1E"/>
    <w:rsid w:val="000E6A54"/>
    <w:rsid w:val="000F04F6"/>
    <w:rsid w:val="0010544D"/>
    <w:rsid w:val="00150FAD"/>
    <w:rsid w:val="00161CB9"/>
    <w:rsid w:val="001625E1"/>
    <w:rsid w:val="00180E15"/>
    <w:rsid w:val="0019115E"/>
    <w:rsid w:val="00195840"/>
    <w:rsid w:val="001B1A30"/>
    <w:rsid w:val="001E3E67"/>
    <w:rsid w:val="00265CEC"/>
    <w:rsid w:val="00274DF8"/>
    <w:rsid w:val="00294C74"/>
    <w:rsid w:val="002B4084"/>
    <w:rsid w:val="00302C7B"/>
    <w:rsid w:val="00386D15"/>
    <w:rsid w:val="003907A5"/>
    <w:rsid w:val="00394F31"/>
    <w:rsid w:val="003A632A"/>
    <w:rsid w:val="003C3668"/>
    <w:rsid w:val="003D3D95"/>
    <w:rsid w:val="003D711D"/>
    <w:rsid w:val="003E2A65"/>
    <w:rsid w:val="00433409"/>
    <w:rsid w:val="00455470"/>
    <w:rsid w:val="0049724B"/>
    <w:rsid w:val="004B049A"/>
    <w:rsid w:val="004E3B7E"/>
    <w:rsid w:val="00516B2C"/>
    <w:rsid w:val="00560926"/>
    <w:rsid w:val="005629E6"/>
    <w:rsid w:val="00582A0B"/>
    <w:rsid w:val="005E7FBB"/>
    <w:rsid w:val="005F0D8A"/>
    <w:rsid w:val="006315A9"/>
    <w:rsid w:val="0064725E"/>
    <w:rsid w:val="0064753C"/>
    <w:rsid w:val="00660925"/>
    <w:rsid w:val="006621D4"/>
    <w:rsid w:val="006637B9"/>
    <w:rsid w:val="00697ACA"/>
    <w:rsid w:val="006B493D"/>
    <w:rsid w:val="006D236A"/>
    <w:rsid w:val="006D4FF0"/>
    <w:rsid w:val="006F0010"/>
    <w:rsid w:val="006F23B9"/>
    <w:rsid w:val="006F7398"/>
    <w:rsid w:val="007059E5"/>
    <w:rsid w:val="00787D01"/>
    <w:rsid w:val="007903AB"/>
    <w:rsid w:val="00796DD7"/>
    <w:rsid w:val="007B16B1"/>
    <w:rsid w:val="007C0572"/>
    <w:rsid w:val="007E2D8F"/>
    <w:rsid w:val="00804FD5"/>
    <w:rsid w:val="0081695F"/>
    <w:rsid w:val="00870922"/>
    <w:rsid w:val="00886267"/>
    <w:rsid w:val="00892EE3"/>
    <w:rsid w:val="00896944"/>
    <w:rsid w:val="008B7166"/>
    <w:rsid w:val="008C400C"/>
    <w:rsid w:val="008D7F71"/>
    <w:rsid w:val="008E4D29"/>
    <w:rsid w:val="00933E3C"/>
    <w:rsid w:val="009568F9"/>
    <w:rsid w:val="00970229"/>
    <w:rsid w:val="009744C0"/>
    <w:rsid w:val="00982ED3"/>
    <w:rsid w:val="009D601B"/>
    <w:rsid w:val="00A00B4C"/>
    <w:rsid w:val="00A02619"/>
    <w:rsid w:val="00A62325"/>
    <w:rsid w:val="00A66320"/>
    <w:rsid w:val="00A73860"/>
    <w:rsid w:val="00B06735"/>
    <w:rsid w:val="00B149D0"/>
    <w:rsid w:val="00B23418"/>
    <w:rsid w:val="00B25F5D"/>
    <w:rsid w:val="00B64877"/>
    <w:rsid w:val="00B64AFD"/>
    <w:rsid w:val="00B808A7"/>
    <w:rsid w:val="00BB6A99"/>
    <w:rsid w:val="00BE31FC"/>
    <w:rsid w:val="00C5700A"/>
    <w:rsid w:val="00C730EE"/>
    <w:rsid w:val="00CC0BE3"/>
    <w:rsid w:val="00CD7120"/>
    <w:rsid w:val="00CD7B7E"/>
    <w:rsid w:val="00CF1081"/>
    <w:rsid w:val="00D11950"/>
    <w:rsid w:val="00D21CA8"/>
    <w:rsid w:val="00D42D57"/>
    <w:rsid w:val="00D57D74"/>
    <w:rsid w:val="00D87AB9"/>
    <w:rsid w:val="00D9089C"/>
    <w:rsid w:val="00D91965"/>
    <w:rsid w:val="00DE648F"/>
    <w:rsid w:val="00DF1C46"/>
    <w:rsid w:val="00E01CBA"/>
    <w:rsid w:val="00E159D0"/>
    <w:rsid w:val="00E232C3"/>
    <w:rsid w:val="00E64B5B"/>
    <w:rsid w:val="00E72094"/>
    <w:rsid w:val="00E86312"/>
    <w:rsid w:val="00E86AFE"/>
    <w:rsid w:val="00EC0FC7"/>
    <w:rsid w:val="00ED28F3"/>
    <w:rsid w:val="00F03685"/>
    <w:rsid w:val="00F222B9"/>
    <w:rsid w:val="00F4623A"/>
    <w:rsid w:val="00F90F73"/>
    <w:rsid w:val="00F91889"/>
    <w:rsid w:val="00FA6CDE"/>
    <w:rsid w:val="00FC3986"/>
    <w:rsid w:val="00FD3A5F"/>
    <w:rsid w:val="00FF5891"/>
    <w:rsid w:val="00FF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  <w:style w:type="paragraph" w:customStyle="1" w:styleId="Times14">
    <w:name w:val="Times 14"/>
    <w:basedOn w:val="a"/>
    <w:link w:val="Times140"/>
    <w:qFormat/>
    <w:rsid w:val="0064753C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  <w:lang w:eastAsia="en-US"/>
    </w:rPr>
  </w:style>
  <w:style w:type="character" w:customStyle="1" w:styleId="Times140">
    <w:name w:val="Times 14 Знак"/>
    <w:link w:val="Times14"/>
    <w:rsid w:val="0064753C"/>
    <w:rPr>
      <w:rFonts w:ascii="Times New Roman" w:eastAsia="Calibri" w:hAnsi="Times New Roman" w:cs="Times New Roman"/>
      <w:sz w:val="28"/>
      <w:lang w:eastAsia="en-US"/>
    </w:rPr>
  </w:style>
  <w:style w:type="table" w:styleId="af1">
    <w:name w:val="Table Grid"/>
    <w:basedOn w:val="a1"/>
    <w:uiPriority w:val="59"/>
    <w:rsid w:val="00294C7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274026-6951-4B7E-B026-1EB4F7F23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</cp:lastModifiedBy>
  <cp:revision>14</cp:revision>
  <cp:lastPrinted>2026-07-27T11:26:00Z</cp:lastPrinted>
  <dcterms:created xsi:type="dcterms:W3CDTF">2021-07-27T08:39:00Z</dcterms:created>
  <dcterms:modified xsi:type="dcterms:W3CDTF">2026-07-27T11:28:00Z</dcterms:modified>
</cp:coreProperties>
</file>