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3C3" w:rsidRPr="006533C3" w:rsidRDefault="006533C3" w:rsidP="006533C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3C3" w:rsidRPr="006533C3" w:rsidRDefault="006533C3" w:rsidP="006533C3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533C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6533C3" w:rsidRPr="006533C3" w:rsidRDefault="006533C3" w:rsidP="006533C3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533C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6533C3" w:rsidRPr="006533C3" w:rsidRDefault="00962A96" w:rsidP="006533C3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</w:pPr>
      <w:r w:rsidRPr="00962A96">
        <w:rPr>
          <w:rFonts w:ascii="Arial" w:eastAsia="Times New Roman" w:hAnsi="Arial" w:cs="Arial"/>
          <w:b/>
          <w:bCs/>
          <w:kern w:val="32"/>
          <w:sz w:val="32"/>
          <w:szCs w:val="32"/>
        </w:rPr>
        <w:pict>
          <v:line id="_x0000_s1027" style="position:absolute;left:0;text-align:left;z-index:251660288" from="-51.4pt,.35pt" to="503pt,.35pt" strokeweight="4.5pt">
            <v:stroke linestyle="thickThin"/>
            <w10:wrap anchorx="page"/>
          </v:line>
        </w:pict>
      </w:r>
      <w:r w:rsidR="006533C3" w:rsidRPr="006533C3"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  <w:t>ПОСТАНОВЛЕНИЕ</w:t>
      </w:r>
    </w:p>
    <w:p w:rsidR="006533C3" w:rsidRPr="006533C3" w:rsidRDefault="006533C3" w:rsidP="006533C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 июня 2020</w:t>
      </w:r>
      <w:r w:rsidRPr="006533C3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  <w:t>№ 147-</w:t>
      </w:r>
      <w:r w:rsidR="004C5255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6533C3" w:rsidRPr="006533C3" w:rsidRDefault="006533C3" w:rsidP="006533C3">
      <w:pPr>
        <w:tabs>
          <w:tab w:val="left" w:pos="40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33C3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4C5255" w:rsidRPr="004C5255" w:rsidRDefault="004C5255" w:rsidP="004C5255">
      <w:pPr>
        <w:tabs>
          <w:tab w:val="left" w:pos="7938"/>
        </w:tabs>
        <w:spacing w:after="0"/>
        <w:ind w:left="1843" w:right="141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b/>
          <w:sz w:val="28"/>
          <w:szCs w:val="28"/>
        </w:rPr>
        <w:t xml:space="preserve">О Группе контроля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r w:rsidRPr="004C5255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Ростовской области за использованием  регионального фрагмента Государственной автоматизированной системы Российской Федерации «Выборы» при подготовке и проведении выборов в единый день голосования 13 сентября 2020 года</w:t>
      </w:r>
    </w:p>
    <w:p w:rsidR="004C5255" w:rsidRPr="004C5255" w:rsidRDefault="004C5255" w:rsidP="004C5255">
      <w:pPr>
        <w:tabs>
          <w:tab w:val="left" w:pos="7938"/>
        </w:tabs>
        <w:spacing w:after="0"/>
        <w:ind w:left="1843" w:right="141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5255" w:rsidRPr="004C5255" w:rsidRDefault="004C5255" w:rsidP="004C5255">
      <w:pPr>
        <w:tabs>
          <w:tab w:val="left" w:pos="7938"/>
        </w:tabs>
        <w:spacing w:after="0"/>
        <w:ind w:left="1843" w:right="141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Pr="004C5255" w:rsidRDefault="004C5255" w:rsidP="004C5255">
      <w:pPr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4C5255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4 Регламента перевода регионального фрагмента Государственной автоматизированной системы Российской Федерации «Выборы» в режим подготовки и проведения выборов в единый день голосования 13 сентября 2020 года, утвержденного постановлением Избирательной комиссии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11.062020 г. № 103-29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Pr="004C5255">
        <w:rPr>
          <w:rFonts w:ascii="Times New Roman" w:eastAsia="Times New Roman" w:hAnsi="Times New Roman" w:cs="Times New Roman"/>
          <w:sz w:val="28"/>
          <w:szCs w:val="28"/>
        </w:rPr>
        <w:t>«О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в единый день голосования 13 сентября</w:t>
      </w:r>
      <w:proofErr w:type="gramEnd"/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 2020 года», </w:t>
      </w:r>
    </w:p>
    <w:p w:rsidR="004C5255" w:rsidRPr="004C5255" w:rsidRDefault="004C5255" w:rsidP="004C5255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 ПОСТАНОВЛЯЕТ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C5255" w:rsidRPr="004C5255" w:rsidRDefault="004C5255" w:rsidP="004C525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Образовать группу контроля Территориальной избирательной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Мясниковского</w:t>
      </w:r>
      <w:r w:rsidRPr="004C52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Ростовской области за использованием  регионального фрагмента Государственной автоматизированной системы Российской Федерации «Выборы» </w:t>
      </w:r>
      <w:r w:rsidRPr="004C5255">
        <w:rPr>
          <w:rFonts w:ascii="Times New Roman" w:eastAsia="Times New Roman" w:hAnsi="Times New Roman" w:cs="Times New Roman"/>
          <w:sz w:val="28"/>
          <w:szCs w:val="28"/>
        </w:rPr>
        <w:t>при подготовке и проведении выборов в единый день голосования 13 сентября 2020 года</w:t>
      </w:r>
      <w:r w:rsidRPr="004C525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C5255" w:rsidRPr="004C5255" w:rsidRDefault="004C5255" w:rsidP="004C525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2.Утвердить Состав группы контроля Территориальной избирательной комиссии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Мясниковского</w:t>
      </w:r>
      <w:r w:rsidRPr="004C52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Ростовской области за использованием  регионального фрагмента Государственной автоматизированной системы Российской Федерации «Выборы» </w:t>
      </w:r>
      <w:r w:rsidRPr="004C5255">
        <w:rPr>
          <w:rFonts w:ascii="Times New Roman" w:eastAsia="Times New Roman" w:hAnsi="Times New Roman" w:cs="Times New Roman"/>
          <w:sz w:val="28"/>
          <w:szCs w:val="28"/>
        </w:rPr>
        <w:t>при подготовке и проведении выборов в единый день голосования 13 сентября 2020 года</w:t>
      </w:r>
      <w:r w:rsidRPr="004C52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согласно приложению.</w:t>
      </w:r>
    </w:p>
    <w:p w:rsidR="004C5255" w:rsidRPr="004C5255" w:rsidRDefault="004C5255" w:rsidP="004C525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4C5255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4C5255" w:rsidRPr="004C5255" w:rsidRDefault="004C5255" w:rsidP="004C525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 w:rsidRPr="004C5255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C5255">
        <w:rPr>
          <w:rFonts w:ascii="Times New Roman" w:eastAsia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4C5255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 Д.</w:t>
      </w:r>
    </w:p>
    <w:p w:rsidR="006533C3" w:rsidRPr="006533C3" w:rsidRDefault="006533C3" w:rsidP="006533C3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</w:p>
    <w:p w:rsidR="006533C3" w:rsidRDefault="006533C3" w:rsidP="006533C3">
      <w:pPr>
        <w:rPr>
          <w:rFonts w:ascii="Times New Roman" w:eastAsia="Times New Roman" w:hAnsi="Times New Roman" w:cs="Times New Roman"/>
          <w:sz w:val="28"/>
          <w:szCs w:val="28"/>
        </w:rPr>
      </w:pPr>
      <w:r w:rsidRPr="006533C3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="00754240"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  <w:r w:rsidRPr="006533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C5255" w:rsidRPr="006533C3" w:rsidRDefault="004C5255" w:rsidP="006533C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533C3" w:rsidRPr="006533C3" w:rsidRDefault="006533C3" w:rsidP="006533C3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6533C3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="00754240"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 w:rsidR="00754240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6533C3" w:rsidRPr="006533C3" w:rsidRDefault="006533C3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33C3" w:rsidRDefault="006533C3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C5255" w:rsidRPr="006533C3" w:rsidRDefault="004C5255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33C3" w:rsidRPr="006533C3" w:rsidRDefault="006533C3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33C3" w:rsidRPr="006533C3" w:rsidRDefault="006533C3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533C3">
        <w:rPr>
          <w:rFonts w:ascii="Times New Roman" w:eastAsia="Times New Roman" w:hAnsi="Times New Roman" w:cs="Times New Roman"/>
          <w:sz w:val="20"/>
          <w:szCs w:val="20"/>
        </w:rPr>
        <w:t>Приложение к постановлению</w:t>
      </w:r>
    </w:p>
    <w:p w:rsidR="006533C3" w:rsidRPr="006533C3" w:rsidRDefault="006533C3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533C3">
        <w:rPr>
          <w:rFonts w:ascii="Times New Roman" w:eastAsia="Times New Roman" w:hAnsi="Times New Roman" w:cs="Times New Roman"/>
          <w:sz w:val="20"/>
          <w:szCs w:val="20"/>
        </w:rPr>
        <w:t xml:space="preserve">территориальной избирательной </w:t>
      </w:r>
    </w:p>
    <w:p w:rsidR="006533C3" w:rsidRPr="006533C3" w:rsidRDefault="006533C3" w:rsidP="006533C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533C3">
        <w:rPr>
          <w:rFonts w:ascii="Times New Roman" w:eastAsia="Times New Roman" w:hAnsi="Times New Roman" w:cs="Times New Roman"/>
          <w:sz w:val="20"/>
          <w:szCs w:val="20"/>
        </w:rPr>
        <w:t>комиссии № 147-</w:t>
      </w:r>
      <w:r w:rsidR="004C5255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6533C3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754240">
        <w:rPr>
          <w:rFonts w:ascii="Times New Roman" w:eastAsia="Times New Roman" w:hAnsi="Times New Roman" w:cs="Times New Roman"/>
          <w:sz w:val="20"/>
          <w:szCs w:val="20"/>
        </w:rPr>
        <w:t>29.06.2020</w:t>
      </w:r>
      <w:r w:rsidRPr="006533C3"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:rsidR="006533C3" w:rsidRPr="006533C3" w:rsidRDefault="006533C3" w:rsidP="006533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5255" w:rsidRPr="004C5255" w:rsidRDefault="004C5255" w:rsidP="004C52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 </w:t>
      </w:r>
    </w:p>
    <w:p w:rsidR="004C5255" w:rsidRPr="004C5255" w:rsidRDefault="004C5255" w:rsidP="004C52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группы контроля Территориальной избирательной комиссии</w:t>
      </w:r>
    </w:p>
    <w:p w:rsidR="004C5255" w:rsidRPr="004C5255" w:rsidRDefault="004C5255" w:rsidP="004C52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Мясниковского</w:t>
      </w:r>
      <w:r w:rsidRPr="004C52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района Ростовской области</w:t>
      </w:r>
      <w:r w:rsidRPr="004C52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C52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 использованием  регионального фрагмента Государственной автоматизированной системы Российской Федерации «Выборы»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C5255">
        <w:rPr>
          <w:rFonts w:ascii="Times New Roman" w:eastAsia="Times New Roman" w:hAnsi="Times New Roman" w:cs="Times New Roman"/>
          <w:b/>
          <w:sz w:val="28"/>
          <w:szCs w:val="28"/>
        </w:rPr>
        <w:t>при подготовке и проведении выборов в единый день голосования</w:t>
      </w:r>
    </w:p>
    <w:p w:rsidR="004C5255" w:rsidRPr="004C5255" w:rsidRDefault="004C5255" w:rsidP="004C52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5255">
        <w:rPr>
          <w:rFonts w:ascii="Times New Roman" w:eastAsia="Times New Roman" w:hAnsi="Times New Roman" w:cs="Times New Roman"/>
          <w:b/>
          <w:sz w:val="28"/>
          <w:szCs w:val="28"/>
        </w:rPr>
        <w:t xml:space="preserve"> 13 сентября 2020 года</w:t>
      </w:r>
    </w:p>
    <w:p w:rsidR="004C5255" w:rsidRPr="004C5255" w:rsidRDefault="004C5255" w:rsidP="004C52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5255" w:rsidRPr="004C5255" w:rsidRDefault="004C5255" w:rsidP="004C52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5255" w:rsidRPr="004C5255" w:rsidRDefault="004C5255" w:rsidP="004C5255">
      <w:pPr>
        <w:spacing w:after="0" w:line="360" w:lineRule="auto"/>
        <w:ind w:right="51"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5255">
        <w:rPr>
          <w:rFonts w:ascii="Times New Roman" w:eastAsia="Times New Roman" w:hAnsi="Times New Roman" w:cs="Times New Roman"/>
          <w:sz w:val="28"/>
          <w:szCs w:val="24"/>
        </w:rPr>
        <w:t>-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Срабионян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Арташес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Аршакович</w:t>
      </w:r>
      <w:proofErr w:type="spellEnd"/>
      <w:r w:rsidRPr="004C5255">
        <w:rPr>
          <w:rFonts w:ascii="Times New Roman" w:eastAsia="Times New Roman" w:hAnsi="Times New Roman" w:cs="Times New Roman"/>
          <w:sz w:val="28"/>
          <w:szCs w:val="24"/>
        </w:rPr>
        <w:t xml:space="preserve"> - член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>Мясниковского</w:t>
      </w:r>
      <w:r w:rsidRPr="004C5255">
        <w:rPr>
          <w:rFonts w:ascii="Times New Roman" w:eastAsia="Times New Roman" w:hAnsi="Times New Roman" w:cs="Times New Roman"/>
          <w:sz w:val="28"/>
          <w:szCs w:val="24"/>
        </w:rPr>
        <w:t xml:space="preserve"> района Ростовской области с правом решающего голоса;</w:t>
      </w:r>
    </w:p>
    <w:p w:rsidR="004C5255" w:rsidRPr="004C5255" w:rsidRDefault="004C5255" w:rsidP="004C5255">
      <w:pPr>
        <w:spacing w:after="0" w:line="360" w:lineRule="auto"/>
        <w:ind w:right="51"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5255">
        <w:rPr>
          <w:rFonts w:ascii="Times New Roman" w:eastAsia="Times New Roman" w:hAnsi="Times New Roman" w:cs="Times New Roman"/>
          <w:sz w:val="28"/>
          <w:szCs w:val="24"/>
        </w:rPr>
        <w:t>-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Тер-Акопян Дмитрий Олегович</w:t>
      </w:r>
      <w:r w:rsidRPr="004C5255">
        <w:rPr>
          <w:rFonts w:ascii="Times New Roman" w:eastAsia="Times New Roman" w:hAnsi="Times New Roman" w:cs="Times New Roman"/>
          <w:sz w:val="28"/>
          <w:szCs w:val="24"/>
        </w:rPr>
        <w:t xml:space="preserve"> – член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>Мясниковского</w:t>
      </w:r>
      <w:r w:rsidRPr="004C5255">
        <w:rPr>
          <w:rFonts w:ascii="Times New Roman" w:eastAsia="Times New Roman" w:hAnsi="Times New Roman" w:cs="Times New Roman"/>
          <w:sz w:val="28"/>
          <w:szCs w:val="24"/>
        </w:rPr>
        <w:t xml:space="preserve"> района Ростовской области с правом решающего голоса;</w:t>
      </w:r>
    </w:p>
    <w:p w:rsidR="004C5255" w:rsidRPr="004C5255" w:rsidRDefault="004C5255" w:rsidP="004C5255">
      <w:pPr>
        <w:spacing w:after="0" w:line="360" w:lineRule="auto"/>
        <w:ind w:right="51"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5255">
        <w:rPr>
          <w:rFonts w:ascii="Times New Roman" w:eastAsia="Times New Roman" w:hAnsi="Times New Roman" w:cs="Times New Roman"/>
          <w:sz w:val="28"/>
          <w:szCs w:val="24"/>
        </w:rPr>
        <w:t>-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Чувараян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Хачехпар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Григрьевич</w:t>
      </w:r>
      <w:proofErr w:type="spellEnd"/>
      <w:r w:rsidRPr="004C5255">
        <w:rPr>
          <w:rFonts w:ascii="Times New Roman" w:eastAsia="Times New Roman" w:hAnsi="Times New Roman" w:cs="Times New Roman"/>
          <w:sz w:val="28"/>
          <w:szCs w:val="24"/>
        </w:rPr>
        <w:t xml:space="preserve"> – член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>Мясниковского</w:t>
      </w:r>
      <w:r w:rsidRPr="004C5255">
        <w:rPr>
          <w:rFonts w:ascii="Times New Roman" w:eastAsia="Times New Roman" w:hAnsi="Times New Roman" w:cs="Times New Roman"/>
          <w:sz w:val="28"/>
          <w:szCs w:val="24"/>
        </w:rPr>
        <w:t xml:space="preserve"> района Ростовской об</w:t>
      </w:r>
      <w:r>
        <w:rPr>
          <w:rFonts w:ascii="Times New Roman" w:eastAsia="Times New Roman" w:hAnsi="Times New Roman" w:cs="Times New Roman"/>
          <w:sz w:val="28"/>
          <w:szCs w:val="24"/>
        </w:rPr>
        <w:t>ласти с правом решающего голоса.</w:t>
      </w:r>
    </w:p>
    <w:p w:rsidR="004C5255" w:rsidRPr="004C5255" w:rsidRDefault="004C5255" w:rsidP="004C52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6533C3" w:rsidRDefault="006533C3" w:rsidP="004C5255">
      <w:pPr>
        <w:spacing w:after="0" w:line="240" w:lineRule="auto"/>
        <w:jc w:val="center"/>
      </w:pPr>
    </w:p>
    <w:sectPr w:rsidR="006533C3" w:rsidSect="00962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42DF1"/>
    <w:multiLevelType w:val="hybridMultilevel"/>
    <w:tmpl w:val="CA2CB7FC"/>
    <w:lvl w:ilvl="0" w:tplc="0AB4F7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533C3"/>
    <w:rsid w:val="004C5255"/>
    <w:rsid w:val="006533C3"/>
    <w:rsid w:val="006A667F"/>
    <w:rsid w:val="00754240"/>
    <w:rsid w:val="00962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3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2020-07-03T11:46:00Z</dcterms:created>
  <dcterms:modified xsi:type="dcterms:W3CDTF">2020-07-09T10:37:00Z</dcterms:modified>
</cp:coreProperties>
</file>