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782" w:rsidRPr="003C3D4F" w:rsidRDefault="00D51782" w:rsidP="00D5178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6" name="Рисунок 6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C3D4F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3C3D4F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D51782" w:rsidRPr="003C3D4F" w:rsidRDefault="00D46C88" w:rsidP="00D517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46C88">
        <w:rPr>
          <w:rFonts w:ascii="Times New Roman" w:eastAsia="Times New Roman" w:hAnsi="Times New Roman" w:cs="Times New Roman"/>
          <w:sz w:val="24"/>
          <w:szCs w:val="24"/>
        </w:rPr>
        <w:pict>
          <v:line id="_x0000_s1026" style="position:absolute;left:0;text-align:left;z-index:251661312" from="-51.4pt,3.35pt" to="503pt,3.35pt" strokeweight="4.5pt">
            <v:stroke linestyle="thickThin"/>
            <w10:wrap anchorx="page"/>
          </v:line>
        </w:pict>
      </w:r>
    </w:p>
    <w:p w:rsidR="00D51782" w:rsidRPr="003C3D4F" w:rsidRDefault="00D51782" w:rsidP="00D5178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3C3D4F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D51782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51782" w:rsidRPr="003C3D4F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0B69F3">
        <w:rPr>
          <w:rFonts w:ascii="Times New Roman" w:eastAsia="Times New Roman" w:hAnsi="Times New Roman" w:cs="Times New Roman"/>
          <w:sz w:val="28"/>
          <w:szCs w:val="24"/>
        </w:rPr>
        <w:t>7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сентября  2021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 w:rsidRPr="003C3D4F"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3</w:t>
      </w:r>
      <w:r w:rsidR="000B69F3">
        <w:rPr>
          <w:rFonts w:ascii="Times New Roman" w:eastAsia="Times New Roman" w:hAnsi="Times New Roman" w:cs="Times New Roman"/>
          <w:sz w:val="28"/>
          <w:szCs w:val="24"/>
        </w:rPr>
        <w:t>8</w:t>
      </w:r>
      <w:r>
        <w:rPr>
          <w:rFonts w:ascii="Times New Roman" w:eastAsia="Times New Roman" w:hAnsi="Times New Roman" w:cs="Times New Roman"/>
          <w:sz w:val="28"/>
          <w:szCs w:val="24"/>
        </w:rPr>
        <w:t>-</w:t>
      </w:r>
      <w:r w:rsidR="00AA0D26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D51782" w:rsidRPr="003C3D4F" w:rsidRDefault="00D51782" w:rsidP="00D51782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3C3D4F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E55173" w:rsidRPr="00E55173" w:rsidRDefault="00D51782" w:rsidP="00D51782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3C3D4F">
        <w:rPr>
          <w:rFonts w:ascii="Times New Roman" w:eastAsia="Times New Roman" w:hAnsi="Times New Roman" w:cs="Times New Roman"/>
          <w:sz w:val="28"/>
          <w:szCs w:val="24"/>
        </w:rPr>
        <w:t xml:space="preserve">  </w:t>
      </w: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E55173" w:rsidRPr="00E55173" w:rsidTr="00640460">
        <w:trPr>
          <w:trHeight w:val="1549"/>
        </w:trPr>
        <w:tc>
          <w:tcPr>
            <w:tcW w:w="6804" w:type="dxa"/>
            <w:shd w:val="clear" w:color="auto" w:fill="auto"/>
          </w:tcPr>
          <w:p w:rsidR="00E55173" w:rsidRPr="00E55173" w:rsidRDefault="00E55173" w:rsidP="00E5517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0"/>
              </w:rPr>
            </w:pP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 w:rsidR="00D51782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Мясниковского</w:t>
            </w:r>
            <w:r w:rsidRPr="00E55173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района Ростовской области с правом совещательного голоса, назначенном </w:t>
            </w:r>
            <w:r w:rsidR="00AA0D26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Регионального отделения  П</w:t>
            </w:r>
            <w:r w:rsidR="00084CFB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олитической партии </w:t>
            </w:r>
            <w:r w:rsidR="00AA0D26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>ЗЕЛЕНАЯ АЛЬТЕРНАТИВА</w:t>
            </w:r>
          </w:p>
          <w:p w:rsidR="00E55173" w:rsidRPr="00E55173" w:rsidRDefault="00E55173" w:rsidP="00E55173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</w:tbl>
    <w:p w:rsidR="00E55173" w:rsidRPr="00E55173" w:rsidRDefault="00E55173" w:rsidP="00AA0D2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0"/>
        </w:rPr>
      </w:pPr>
      <w:r w:rsidRPr="00AA0D26">
        <w:rPr>
          <w:rFonts w:ascii="Times New Roman" w:eastAsia="Times New Roman" w:hAnsi="Times New Roman" w:cs="Times New Roman"/>
          <w:sz w:val="28"/>
          <w:szCs w:val="20"/>
        </w:rPr>
        <w:t xml:space="preserve">Принимая во внимание уведомление </w:t>
      </w:r>
      <w:r w:rsidR="00AA0D26" w:rsidRPr="00AA0D26">
        <w:rPr>
          <w:rFonts w:ascii="Times New Roman" w:eastAsia="Times New Roman" w:hAnsi="Times New Roman" w:cs="Times New Roman"/>
          <w:sz w:val="28"/>
          <w:szCs w:val="20"/>
        </w:rPr>
        <w:t>Регионального отделения  Политической партии ЗЕЛЕНАЯ АЛЬТЕРНАТИВА</w:t>
      </w:r>
      <w:r w:rsidR="00084CFB" w:rsidRPr="00AA0D26">
        <w:rPr>
          <w:rFonts w:ascii="Times New Roman" w:eastAsia="Times New Roman" w:hAnsi="Times New Roman" w:cs="Times New Roman"/>
          <w:i/>
          <w:sz w:val="28"/>
          <w:szCs w:val="20"/>
        </w:rPr>
        <w:t xml:space="preserve"> </w:t>
      </w:r>
      <w:r w:rsidRPr="00AA0D26">
        <w:rPr>
          <w:rFonts w:ascii="Times New Roman" w:eastAsia="Times New Roman" w:hAnsi="Times New Roman" w:cs="Times New Roman"/>
          <w:sz w:val="28"/>
          <w:szCs w:val="20"/>
        </w:rPr>
        <w:t xml:space="preserve">о назначении члена ТИК с правом совещательного голоса, заявление </w:t>
      </w:r>
      <w:r w:rsidR="00AA0D26">
        <w:rPr>
          <w:rFonts w:ascii="Times New Roman" w:eastAsia="Times New Roman" w:hAnsi="Times New Roman" w:cs="Times New Roman"/>
          <w:sz w:val="28"/>
          <w:szCs w:val="20"/>
        </w:rPr>
        <w:t>Кравченко Александра Петровича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 xml:space="preserve"> согласии на назначение его членом ТИК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с правом совещательного голоса</w:t>
      </w:r>
      <w:r w:rsidRPr="00E55173">
        <w:rPr>
          <w:rFonts w:ascii="Times New Roman" w:eastAsia="Times New Roman" w:hAnsi="Times New Roman" w:cs="Times New Roman"/>
          <w:sz w:val="28"/>
          <w:szCs w:val="20"/>
        </w:rPr>
        <w:t>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E55173" w:rsidRPr="00E55173" w:rsidRDefault="00E55173" w:rsidP="00E55173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0C16B5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16B5">
        <w:rPr>
          <w:rFonts w:ascii="Times New Roman" w:eastAsia="Times New Roman" w:hAnsi="Times New Roman" w:cs="Times New Roman"/>
          <w:sz w:val="28"/>
          <w:szCs w:val="28"/>
        </w:rPr>
        <w:t>Территориальная избирательная комиссия Мясниковского района</w:t>
      </w:r>
    </w:p>
    <w:p w:rsidR="00E55173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C16B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D51782" w:rsidRPr="00E55173" w:rsidRDefault="00D51782" w:rsidP="00D51782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55173" w:rsidRPr="00E55173" w:rsidRDefault="00084CFB" w:rsidP="00084CF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1.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Принять к сведению уведомление </w:t>
      </w:r>
      <w:r w:rsidR="00AA0D26" w:rsidRPr="00AA0D26">
        <w:rPr>
          <w:rFonts w:ascii="Times New Roman" w:eastAsia="Times New Roman" w:hAnsi="Times New Roman" w:cs="Times New Roman"/>
          <w:sz w:val="28"/>
          <w:szCs w:val="20"/>
        </w:rPr>
        <w:t>Регионального отделения  Политической партии ЗЕЛЕНАЯ АЛЬТЕРНАТИВА</w:t>
      </w:r>
      <w:r>
        <w:rPr>
          <w:rFonts w:ascii="Times New Roman" w:eastAsia="Times New Roman" w:hAnsi="Times New Roman" w:cs="Times New Roman"/>
          <w:i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о назначении члена ТИК </w:t>
      </w:r>
      <w:r w:rsidR="000B69F3"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с правом совещательного голоса </w:t>
      </w:r>
      <w:r w:rsidR="00AA0D26">
        <w:rPr>
          <w:rFonts w:ascii="Times New Roman" w:eastAsia="Times New Roman" w:hAnsi="Times New Roman" w:cs="Times New Roman"/>
          <w:sz w:val="28"/>
          <w:szCs w:val="20"/>
        </w:rPr>
        <w:t>Кравченко Александра Петровича</w:t>
      </w:r>
      <w:r w:rsidR="00AA0D26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>членом Территориальной избирательной комиссии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Мясниковского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с правом совещательного голоса.</w:t>
      </w:r>
    </w:p>
    <w:p w:rsidR="002A34D5" w:rsidRPr="00E55173" w:rsidRDefault="00084CFB" w:rsidP="00AA0D2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Выдать члену Территориальной избирательной комиссии </w:t>
      </w:r>
      <w:r w:rsidR="00EA20B4"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="00EA20B4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>района Ростовской области</w:t>
      </w:r>
      <w:r w:rsidR="00D51782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с правом совещательного голоса </w:t>
      </w:r>
      <w:r w:rsidR="00AA0D26">
        <w:rPr>
          <w:rFonts w:ascii="Times New Roman" w:eastAsia="Times New Roman" w:hAnsi="Times New Roman" w:cs="Times New Roman"/>
          <w:sz w:val="28"/>
          <w:szCs w:val="20"/>
        </w:rPr>
        <w:t>Кравченко Александру Петровичу</w:t>
      </w:r>
      <w:r w:rsidR="00E55173" w:rsidRPr="00E55173">
        <w:rPr>
          <w:rFonts w:ascii="Times New Roman" w:eastAsia="Times New Roman" w:hAnsi="Times New Roman" w:cs="Times New Roman"/>
          <w:i/>
          <w:sz w:val="28"/>
          <w:szCs w:val="20"/>
        </w:rPr>
        <w:t>,</w:t>
      </w:r>
      <w:r>
        <w:rPr>
          <w:rFonts w:ascii="Times New Roman" w:eastAsia="Times New Roman" w:hAnsi="Times New Roman" w:cs="Times New Roman"/>
          <w:i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>19</w:t>
      </w:r>
      <w:r w:rsidR="00AA0D26">
        <w:rPr>
          <w:rFonts w:ascii="Times New Roman" w:eastAsia="Times New Roman" w:hAnsi="Times New Roman" w:cs="Times New Roman"/>
          <w:sz w:val="28"/>
          <w:szCs w:val="20"/>
        </w:rPr>
        <w:t>82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 года рождения, назначенн</w:t>
      </w:r>
      <w:r>
        <w:rPr>
          <w:rFonts w:ascii="Times New Roman" w:eastAsia="Times New Roman" w:hAnsi="Times New Roman" w:cs="Times New Roman"/>
          <w:sz w:val="28"/>
          <w:szCs w:val="20"/>
        </w:rPr>
        <w:t>ым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AA0D26" w:rsidRPr="00AA0D26">
        <w:rPr>
          <w:rFonts w:ascii="Times New Roman" w:eastAsia="Times New Roman" w:hAnsi="Times New Roman" w:cs="Times New Roman"/>
          <w:sz w:val="28"/>
          <w:szCs w:val="20"/>
        </w:rPr>
        <w:t>Региональн</w:t>
      </w:r>
      <w:r w:rsidR="00AA0D26">
        <w:rPr>
          <w:rFonts w:ascii="Times New Roman" w:eastAsia="Times New Roman" w:hAnsi="Times New Roman" w:cs="Times New Roman"/>
          <w:sz w:val="28"/>
          <w:szCs w:val="20"/>
        </w:rPr>
        <w:t>ым</w:t>
      </w:r>
      <w:r w:rsidR="00AA0D26" w:rsidRPr="00AA0D26">
        <w:rPr>
          <w:rFonts w:ascii="Times New Roman" w:eastAsia="Times New Roman" w:hAnsi="Times New Roman" w:cs="Times New Roman"/>
          <w:sz w:val="28"/>
          <w:szCs w:val="20"/>
        </w:rPr>
        <w:t xml:space="preserve"> отделени</w:t>
      </w:r>
      <w:r w:rsidR="00AA0D26">
        <w:rPr>
          <w:rFonts w:ascii="Times New Roman" w:eastAsia="Times New Roman" w:hAnsi="Times New Roman" w:cs="Times New Roman"/>
          <w:sz w:val="28"/>
          <w:szCs w:val="20"/>
        </w:rPr>
        <w:t>ем</w:t>
      </w:r>
      <w:r w:rsidR="00AA0D26" w:rsidRPr="00AA0D26">
        <w:rPr>
          <w:rFonts w:ascii="Times New Roman" w:eastAsia="Times New Roman" w:hAnsi="Times New Roman" w:cs="Times New Roman"/>
          <w:sz w:val="28"/>
          <w:szCs w:val="20"/>
        </w:rPr>
        <w:t xml:space="preserve"> Политической партии ЗЕЛЕНАЯ АЛЬТЕРНАТИВА</w:t>
      </w:r>
      <w:r w:rsidR="00EA20B4" w:rsidRPr="00E55173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t xml:space="preserve">- удостоверение члена ТИК с правом совещательного </w:t>
      </w:r>
      <w:r w:rsidR="00E55173" w:rsidRPr="00E55173">
        <w:rPr>
          <w:rFonts w:ascii="Times New Roman" w:eastAsia="Times New Roman" w:hAnsi="Times New Roman" w:cs="Times New Roman"/>
          <w:sz w:val="28"/>
          <w:szCs w:val="20"/>
        </w:rPr>
        <w:lastRenderedPageBreak/>
        <w:t>голоса установленного образца.</w:t>
      </w:r>
    </w:p>
    <w:p w:rsidR="00E55173" w:rsidRPr="00E55173" w:rsidRDefault="00084CFB" w:rsidP="00084CFB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</w:rPr>
        <w:t>3.</w:t>
      </w:r>
      <w:r w:rsidR="00E55173"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Контроль за выполнением настоящего постановления возложить на</w:t>
      </w:r>
      <w:r w:rsidR="002A34D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  <w:r w:rsidR="00E55173"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секретаря Террито</w:t>
      </w:r>
      <w:r w:rsidR="002A34D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риальной избирательной комиссии </w:t>
      </w:r>
      <w:r w:rsidR="00D51782"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="00E55173"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</w:t>
      </w:r>
      <w:r w:rsidR="00D51782">
        <w:rPr>
          <w:rFonts w:ascii="Times New Roman" w:eastAsia="Times New Roman" w:hAnsi="Times New Roman" w:cs="Times New Roman"/>
          <w:kern w:val="28"/>
          <w:sz w:val="28"/>
          <w:szCs w:val="20"/>
        </w:rPr>
        <w:t>Читахян Татьяну Дикрановну</w:t>
      </w:r>
      <w:r w:rsidR="00E55173" w:rsidRPr="00E55173">
        <w:rPr>
          <w:rFonts w:ascii="Times New Roman" w:eastAsia="Times New Roman" w:hAnsi="Times New Roman" w:cs="Times New Roman"/>
          <w:kern w:val="28"/>
          <w:sz w:val="28"/>
          <w:szCs w:val="20"/>
        </w:rPr>
        <w:t>.</w:t>
      </w:r>
    </w:p>
    <w:p w:rsidR="00E55173" w:rsidRDefault="00E55173" w:rsidP="00E55173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E55173" w:rsidRDefault="00D51782" w:rsidP="00E55173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D51782" w:rsidRPr="00EB226B" w:rsidRDefault="00D51782" w:rsidP="00D517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B226B">
        <w:rPr>
          <w:rFonts w:ascii="Times New Roman" w:eastAsia="Times New Roman" w:hAnsi="Times New Roman" w:cs="Times New Roman"/>
          <w:sz w:val="28"/>
          <w:szCs w:val="28"/>
        </w:rPr>
        <w:t>Председатель  комиссии</w:t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</w:r>
      <w:r w:rsidRPr="00EB226B">
        <w:rPr>
          <w:rFonts w:ascii="Times New Roman" w:eastAsia="Times New Roman" w:hAnsi="Times New Roman" w:cs="Times New Roman"/>
          <w:sz w:val="28"/>
          <w:szCs w:val="28"/>
        </w:rPr>
        <w:tab/>
        <w:t xml:space="preserve"> Т.В. Гизгизов</w:t>
      </w: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Pr="00EB226B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16"/>
          <w:szCs w:val="16"/>
        </w:rPr>
      </w:pPr>
    </w:p>
    <w:p w:rsidR="00D51782" w:rsidRDefault="00D51782" w:rsidP="00D51782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4"/>
        </w:rPr>
      </w:pPr>
      <w:r w:rsidRPr="00EB226B">
        <w:rPr>
          <w:rFonts w:ascii="Times New Roman" w:eastAsia="Arial Unicode MS" w:hAnsi="Times New Roman" w:cs="Times New Roman"/>
          <w:sz w:val="28"/>
          <w:szCs w:val="28"/>
        </w:rPr>
        <w:t>Секретарь  комиссии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 xml:space="preserve">  </w:t>
      </w:r>
      <w:r w:rsidRPr="00EB226B">
        <w:rPr>
          <w:rFonts w:ascii="Times New Roman" w:eastAsia="Arial Unicode MS" w:hAnsi="Times New Roman" w:cs="Times New Roman"/>
          <w:sz w:val="28"/>
          <w:szCs w:val="28"/>
        </w:rPr>
        <w:tab/>
        <w:t>Т.Д. Читахян</w:t>
      </w:r>
    </w:p>
    <w:p w:rsidR="005357FD" w:rsidRDefault="005357FD"/>
    <w:sectPr w:rsidR="005357FD" w:rsidSect="002A34D5">
      <w:headerReference w:type="even" r:id="rId7"/>
      <w:headerReference w:type="default" r:id="rId8"/>
      <w:pgSz w:w="11906" w:h="16838"/>
      <w:pgMar w:top="709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FFB" w:rsidRDefault="00194FFB" w:rsidP="001A7B9A">
      <w:pPr>
        <w:spacing w:after="0" w:line="240" w:lineRule="auto"/>
      </w:pPr>
      <w:r>
        <w:separator/>
      </w:r>
    </w:p>
  </w:endnote>
  <w:endnote w:type="continuationSeparator" w:id="1">
    <w:p w:rsidR="00194FFB" w:rsidRDefault="00194FFB" w:rsidP="001A7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FFB" w:rsidRDefault="00194FFB" w:rsidP="001A7B9A">
      <w:pPr>
        <w:spacing w:after="0" w:line="240" w:lineRule="auto"/>
      </w:pPr>
      <w:r>
        <w:separator/>
      </w:r>
    </w:p>
  </w:footnote>
  <w:footnote w:type="continuationSeparator" w:id="1">
    <w:p w:rsidR="00194FFB" w:rsidRDefault="00194FFB" w:rsidP="001A7B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3E" w:rsidRDefault="00D46C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357F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94FF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533E" w:rsidRDefault="00D46C88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357F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A0D26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94FF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E55173"/>
    <w:rsid w:val="00084CFB"/>
    <w:rsid w:val="000B69F3"/>
    <w:rsid w:val="000C542A"/>
    <w:rsid w:val="001148F0"/>
    <w:rsid w:val="00194FFB"/>
    <w:rsid w:val="001A7B9A"/>
    <w:rsid w:val="002A34D5"/>
    <w:rsid w:val="005357FD"/>
    <w:rsid w:val="007A7F97"/>
    <w:rsid w:val="00AA0D26"/>
    <w:rsid w:val="00D46C88"/>
    <w:rsid w:val="00D51782"/>
    <w:rsid w:val="00E55173"/>
    <w:rsid w:val="00EA2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551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55173"/>
  </w:style>
  <w:style w:type="character" w:styleId="a5">
    <w:name w:val="page number"/>
    <w:basedOn w:val="a0"/>
    <w:rsid w:val="00E55173"/>
  </w:style>
  <w:style w:type="paragraph" w:styleId="a6">
    <w:name w:val="Balloon Text"/>
    <w:basedOn w:val="a"/>
    <w:link w:val="a7"/>
    <w:uiPriority w:val="99"/>
    <w:semiHidden/>
    <w:unhideWhenUsed/>
    <w:rsid w:val="00D51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17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ТЕРРИТОРИАЛЬНАЯ ИЗБИРАТЕЛЬНАЯ КОМИССИЯ</vt:lpstr>
      <vt:lpstr>    МЯСНИКОВСКОГО РАЙОНА РОСТОВСКОЙ ОБЛАСТИ</vt:lpstr>
      <vt:lpstr>ПОСТАНОВЛЕНИЕ</vt:lpstr>
      <vt:lpstr/>
      <vt:lpstr/>
      <vt:lpstr/>
      <vt:lpstr>Секретарь  комиссии						  	Т.Д. Читахян</vt:lpstr>
    </vt:vector>
  </TitlesOfParts>
  <Company>Microsoft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7</cp:revision>
  <dcterms:created xsi:type="dcterms:W3CDTF">2021-09-18T06:42:00Z</dcterms:created>
  <dcterms:modified xsi:type="dcterms:W3CDTF">2021-09-18T12:01:00Z</dcterms:modified>
</cp:coreProperties>
</file>