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E0A" w:rsidRPr="00071E0A" w:rsidRDefault="00071E0A" w:rsidP="00071E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E0A" w:rsidRPr="00071E0A" w:rsidRDefault="00071E0A" w:rsidP="00071E0A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  <w:lang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  <w:lang/>
        </w:rPr>
        <w:br/>
      </w:r>
      <w:r w:rsidR="002B64B2"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071E0A" w:rsidRPr="00071E0A" w:rsidRDefault="00071E0A" w:rsidP="00071E0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/>
        </w:rPr>
      </w:pPr>
    </w:p>
    <w:p w:rsidR="00071E0A" w:rsidRPr="00071E0A" w:rsidRDefault="00071E0A" w:rsidP="00071E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071E0A" w:rsidRPr="00071E0A" w:rsidRDefault="00071E0A" w:rsidP="00071E0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71E0A" w:rsidRPr="00071E0A" w:rsidRDefault="002B64B2" w:rsidP="00071E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071E0A" w:rsidRPr="00071E0A">
        <w:rPr>
          <w:rFonts w:ascii="Times New Roman" w:hAnsi="Times New Roman"/>
          <w:sz w:val="28"/>
          <w:szCs w:val="28"/>
        </w:rPr>
        <w:t xml:space="preserve"> января 2019 г.                                               </w:t>
      </w:r>
      <w:r w:rsidR="00071E0A" w:rsidRPr="00071E0A">
        <w:rPr>
          <w:rFonts w:ascii="Times New Roman" w:hAnsi="Times New Roman"/>
          <w:sz w:val="28"/>
          <w:szCs w:val="28"/>
        </w:rPr>
        <w:tab/>
      </w:r>
      <w:r w:rsidR="00071E0A" w:rsidRPr="00071E0A">
        <w:rPr>
          <w:rFonts w:ascii="Times New Roman" w:hAnsi="Times New Roman"/>
          <w:sz w:val="28"/>
          <w:szCs w:val="28"/>
        </w:rPr>
        <w:tab/>
      </w:r>
      <w:r w:rsidR="00071E0A">
        <w:rPr>
          <w:rFonts w:ascii="Times New Roman" w:hAnsi="Times New Roman"/>
          <w:sz w:val="28"/>
          <w:szCs w:val="28"/>
        </w:rPr>
        <w:tab/>
      </w:r>
      <w:r w:rsidR="00071E0A">
        <w:rPr>
          <w:rFonts w:ascii="Times New Roman" w:hAnsi="Times New Roman"/>
          <w:sz w:val="28"/>
          <w:szCs w:val="28"/>
        </w:rPr>
        <w:tab/>
      </w:r>
      <w:r w:rsidR="00071E0A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111-1</w:t>
      </w:r>
    </w:p>
    <w:p w:rsidR="00071E0A" w:rsidRPr="00071E0A" w:rsidRDefault="002B64B2" w:rsidP="00071E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071E0A" w:rsidRPr="00071E0A" w:rsidRDefault="00071E0A" w:rsidP="00071E0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71E0A" w:rsidRPr="00071E0A" w:rsidRDefault="00071E0A" w:rsidP="00071E0A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 w:rsidR="002B64B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 w:rsidR="002B64B2">
        <w:rPr>
          <w:rFonts w:ascii="Times New Roman" w:hAnsi="Times New Roman"/>
          <w:b/>
          <w:bCs/>
          <w:sz w:val="28"/>
          <w:szCs w:val="28"/>
        </w:rPr>
        <w:t>Мясниковского района Ростовской области на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071E0A" w:rsidRPr="00071E0A" w:rsidRDefault="00071E0A" w:rsidP="00071E0A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071E0A" w:rsidRPr="00071E0A" w:rsidRDefault="00071E0A" w:rsidP="00071E0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 w:rsidR="002B64B2"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 w:rsidR="002B64B2"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2019 год»</w:t>
      </w:r>
    </w:p>
    <w:p w:rsidR="00071E0A" w:rsidRPr="00071E0A" w:rsidRDefault="00071E0A" w:rsidP="00071E0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2B64B2" w:rsidRDefault="00071E0A" w:rsidP="00071E0A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2B64B2"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071E0A" w:rsidRPr="00071E0A" w:rsidRDefault="002B64B2" w:rsidP="00071E0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71E0A" w:rsidRPr="00071E0A">
        <w:rPr>
          <w:rFonts w:ascii="Times New Roman" w:hAnsi="Times New Roman"/>
          <w:sz w:val="28"/>
          <w:szCs w:val="28"/>
        </w:rPr>
        <w:t>ПОСТАНОВЛЯЕТ:</w:t>
      </w:r>
    </w:p>
    <w:p w:rsidR="00071E0A" w:rsidRPr="00071E0A" w:rsidRDefault="00071E0A" w:rsidP="00071E0A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 w:rsidR="002B64B2"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="002B64B2"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  <w:lang w:eastAsia="ar-SA"/>
        </w:rPr>
        <w:t>на 2019 год (прилагается).</w:t>
      </w:r>
    </w:p>
    <w:p w:rsidR="00071E0A" w:rsidRPr="00071E0A" w:rsidRDefault="00071E0A" w:rsidP="00071E0A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 w:rsidR="002B64B2"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="002B64B2"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2B64B2">
        <w:rPr>
          <w:rFonts w:ascii="Times New Roman" w:hAnsi="Times New Roman"/>
          <w:sz w:val="28"/>
          <w:szCs w:val="28"/>
          <w:lang w:eastAsia="ar-SA"/>
        </w:rPr>
        <w:t>Т. В. Гизгизову</w:t>
      </w:r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071E0A" w:rsidRPr="00071E0A" w:rsidRDefault="00071E0A" w:rsidP="00071E0A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</w:t>
      </w:r>
      <w:r w:rsidR="002B64B2"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="002B64B2">
        <w:rPr>
          <w:rFonts w:ascii="Times New Roman" w:hAnsi="Times New Roman"/>
          <w:sz w:val="28"/>
          <w:szCs w:val="28"/>
        </w:rPr>
        <w:t xml:space="preserve"> Т. Д. Читахян.</w:t>
      </w:r>
    </w:p>
    <w:p w:rsidR="00071E0A" w:rsidRPr="00071E0A" w:rsidRDefault="00071E0A" w:rsidP="00071E0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1E0A" w:rsidRPr="00071E0A" w:rsidRDefault="00071E0A" w:rsidP="00071E0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1E0A" w:rsidRPr="00071E0A" w:rsidRDefault="00071E0A" w:rsidP="00071E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 w:rsidR="002B64B2">
        <w:rPr>
          <w:rFonts w:ascii="Times New Roman" w:hAnsi="Times New Roman"/>
          <w:sz w:val="28"/>
          <w:szCs w:val="28"/>
        </w:rPr>
        <w:t>Т. В. Гизгизов</w:t>
      </w:r>
    </w:p>
    <w:p w:rsidR="00071E0A" w:rsidRPr="00071E0A" w:rsidRDefault="00071E0A" w:rsidP="00071E0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1E0A" w:rsidRPr="002B64B2" w:rsidRDefault="00071E0A" w:rsidP="002B64B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 w:rsidR="002B64B2">
        <w:rPr>
          <w:rFonts w:ascii="Times New Roman" w:hAnsi="Times New Roman"/>
          <w:sz w:val="28"/>
          <w:szCs w:val="28"/>
        </w:rPr>
        <w:t>Т. Д. Читахян</w:t>
      </w:r>
    </w:p>
    <w:p w:rsidR="004D248C" w:rsidRPr="002B64B2" w:rsidRDefault="004D248C" w:rsidP="0000087E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</w:t>
      </w:r>
      <w:r w:rsidR="001A4AE5" w:rsidRPr="002B64B2">
        <w:rPr>
          <w:rFonts w:ascii="Times New Roman" w:hAnsi="Times New Roman"/>
          <w:sz w:val="20"/>
          <w:szCs w:val="20"/>
        </w:rPr>
        <w:t xml:space="preserve"> комиссии</w:t>
      </w:r>
      <w:r w:rsidR="001A4AE5" w:rsidRPr="002B64B2">
        <w:rPr>
          <w:rFonts w:ascii="Times New Roman" w:hAnsi="Times New Roman"/>
          <w:sz w:val="20"/>
          <w:szCs w:val="20"/>
        </w:rPr>
        <w:br/>
        <w:t xml:space="preserve"> </w:t>
      </w:r>
      <w:r w:rsidR="002B64B2">
        <w:rPr>
          <w:rFonts w:ascii="Times New Roman" w:hAnsi="Times New Roman"/>
          <w:sz w:val="20"/>
          <w:szCs w:val="20"/>
        </w:rPr>
        <w:t>Мясниковского района</w:t>
      </w:r>
      <w:r w:rsidR="00690670" w:rsidRPr="002B64B2">
        <w:rPr>
          <w:rFonts w:ascii="Times New Roman" w:hAnsi="Times New Roman"/>
          <w:sz w:val="20"/>
          <w:szCs w:val="20"/>
        </w:rPr>
        <w:t xml:space="preserve"> </w:t>
      </w:r>
      <w:r w:rsidR="00690670"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2B64B2">
        <w:rPr>
          <w:rFonts w:ascii="Times New Roman" w:hAnsi="Times New Roman"/>
          <w:sz w:val="20"/>
          <w:szCs w:val="20"/>
        </w:rPr>
        <w:t>10</w:t>
      </w:r>
      <w:r w:rsidR="00690670" w:rsidRPr="002B64B2">
        <w:rPr>
          <w:rFonts w:ascii="Times New Roman" w:hAnsi="Times New Roman"/>
          <w:sz w:val="20"/>
          <w:szCs w:val="20"/>
        </w:rPr>
        <w:t>.01.2019 г №</w:t>
      </w:r>
      <w:r w:rsidR="002B64B2">
        <w:rPr>
          <w:rFonts w:ascii="Times New Roman" w:hAnsi="Times New Roman"/>
          <w:sz w:val="20"/>
          <w:szCs w:val="20"/>
        </w:rPr>
        <w:t>111-1</w:t>
      </w:r>
    </w:p>
    <w:p w:rsidR="004D248C" w:rsidRDefault="004D248C" w:rsidP="004D248C">
      <w:pPr>
        <w:tabs>
          <w:tab w:val="left" w:pos="5954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BB048C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Мясниковского района</w:t>
      </w:r>
      <w:r w:rsidR="00DD3DBA">
        <w:rPr>
          <w:rFonts w:ascii="Times New Roman" w:hAnsi="Times New Roman"/>
          <w:b/>
          <w:sz w:val="28"/>
          <w:szCs w:val="28"/>
        </w:rPr>
        <w:t xml:space="preserve"> </w:t>
      </w:r>
      <w:r w:rsidR="00690670">
        <w:rPr>
          <w:rFonts w:ascii="Times New Roman" w:hAnsi="Times New Roman"/>
          <w:b/>
          <w:sz w:val="28"/>
          <w:szCs w:val="28"/>
        </w:rPr>
        <w:t>на 2019</w:t>
      </w:r>
      <w:r w:rsidR="00DD3DBA" w:rsidRPr="003F10D4">
        <w:rPr>
          <w:rFonts w:ascii="Times New Roman" w:hAnsi="Times New Roman"/>
          <w:b/>
          <w:sz w:val="28"/>
          <w:szCs w:val="28"/>
        </w:rPr>
        <w:t xml:space="preserve"> год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D3DBA" w:rsidRDefault="00DD3DBA" w:rsidP="001A70B4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Основные направления деятельности</w:t>
      </w:r>
    </w:p>
    <w:p w:rsidR="00DD3DBA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Организация, реализация мероприятий по подготовке и проведению выборов, референдумов на территории </w:t>
      </w:r>
      <w:r w:rsidR="00BB048C">
        <w:rPr>
          <w:rFonts w:ascii="Times New Roman" w:hAnsi="Times New Roman"/>
          <w:sz w:val="28"/>
          <w:szCs w:val="28"/>
        </w:rPr>
        <w:t>Мясниковского района</w:t>
      </w:r>
      <w:r>
        <w:rPr>
          <w:rFonts w:ascii="Times New Roman" w:hAnsi="Times New Roman"/>
          <w:sz w:val="28"/>
          <w:szCs w:val="28"/>
        </w:rPr>
        <w:t xml:space="preserve"> Ростовской области. 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4"/>
        </w:rPr>
        <w:t>Оказание правовой, методической, информационной, организационно-технической помощи нижестоящим избирательным комиссиям в подготовке к проведению выборов.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Осуществление контроля за соблюдением избирательных прав граждан Российской Федерации при подготовке и проведении выборов, рассмотрением жалоб на решения и действия (бездействие) избирательных комиссий.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Взаимодействие с органами власти и органами местного самоуправления по вопросам обеспечения избирательных прав граждан. Участие в </w:t>
      </w:r>
      <w:r>
        <w:rPr>
          <w:rFonts w:ascii="Times New Roman" w:hAnsi="Times New Roman"/>
          <w:sz w:val="28"/>
          <w:szCs w:val="28"/>
        </w:rPr>
        <w:t>работе</w:t>
      </w:r>
      <w:r w:rsidRPr="003F10D4">
        <w:rPr>
          <w:rFonts w:ascii="Times New Roman" w:hAnsi="Times New Roman"/>
          <w:sz w:val="28"/>
          <w:szCs w:val="28"/>
        </w:rPr>
        <w:t xml:space="preserve"> соответствующих рабочих групп.</w:t>
      </w:r>
    </w:p>
    <w:p w:rsidR="00DD3DBA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Взаимодействие с политическими партиями, иными общественными объединениями по вопросам их участия в избирательных кампаниях, оказание методической и консультативной помощи политическим партиям в вопросах практического применения законодательства </w:t>
      </w:r>
      <w:r>
        <w:rPr>
          <w:rFonts w:ascii="Times New Roman" w:hAnsi="Times New Roman"/>
          <w:sz w:val="28"/>
          <w:szCs w:val="28"/>
        </w:rPr>
        <w:t>Российской Федерации о выборах.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Взаимодействие с органами власти и органами местного самоуправления по вопросам оказания содействия избирательным комиссиям в реализации их полномочий по подготовке и проведению выборов и референдумов, обеспечению избирательных прав отдельных категорий граждан</w:t>
      </w:r>
    </w:p>
    <w:p w:rsidR="008E5FAF" w:rsidRDefault="00DD3DBA" w:rsidP="008E5F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Контроль за осуществлением регистрации (учета) избирателей, участников референдума, составлением, уточнением и использованием списков избирателей при проведении выборов.</w:t>
      </w:r>
    </w:p>
    <w:p w:rsidR="00DD3DBA" w:rsidRPr="003F10D4" w:rsidRDefault="00DD3DBA" w:rsidP="008E5FA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Совершенствование практики работы по регистрации (учету) избирателей, составлению и уточнению списков избирателей, ведению Регистра избирателей, участников референдума.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lastRenderedPageBreak/>
        <w:t>Реализация программы развития Государственной автоматизированной системы Российской Федерации «Выборы». Обеспечение эксплуатации и использования ГАС «Выборы» для решения задач регистрации (учета) избирателей, подготовки и проведения выборов.</w:t>
      </w:r>
    </w:p>
    <w:p w:rsidR="00DD3DBA" w:rsidRPr="003F10D4" w:rsidRDefault="00515FC0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Реализация к</w:t>
      </w:r>
      <w:r w:rsidR="00DD3DBA" w:rsidRPr="003F10D4">
        <w:rPr>
          <w:rFonts w:ascii="Times New Roman" w:hAnsi="Times New Roman"/>
          <w:sz w:val="28"/>
          <w:szCs w:val="28"/>
        </w:rPr>
        <w:t>омплекса мер по повышению правовой культуры избирателей (участников референдума)</w:t>
      </w:r>
      <w:r>
        <w:rPr>
          <w:rFonts w:ascii="Times New Roman" w:hAnsi="Times New Roman"/>
          <w:sz w:val="28"/>
          <w:szCs w:val="28"/>
        </w:rPr>
        <w:t>,</w:t>
      </w:r>
      <w:r w:rsidR="00DD3DBA" w:rsidRPr="003F10D4">
        <w:rPr>
          <w:rFonts w:ascii="Times New Roman" w:hAnsi="Times New Roman"/>
          <w:sz w:val="28"/>
          <w:szCs w:val="28"/>
        </w:rPr>
        <w:t xml:space="preserve"> по правовому и электоральному просвещению избирател</w:t>
      </w:r>
      <w:r w:rsidR="00DD3DBA">
        <w:rPr>
          <w:rFonts w:ascii="Times New Roman" w:hAnsi="Times New Roman"/>
          <w:sz w:val="28"/>
          <w:szCs w:val="28"/>
        </w:rPr>
        <w:t xml:space="preserve">ей всех категорий на территории </w:t>
      </w:r>
      <w:r w:rsidR="002B64B2">
        <w:rPr>
          <w:rFonts w:ascii="Times New Roman" w:hAnsi="Times New Roman"/>
          <w:sz w:val="28"/>
          <w:szCs w:val="28"/>
        </w:rPr>
        <w:t>Мясниковского района</w:t>
      </w:r>
      <w:r w:rsidR="00DD3DBA">
        <w:rPr>
          <w:rFonts w:ascii="Times New Roman" w:hAnsi="Times New Roman"/>
          <w:sz w:val="28"/>
          <w:szCs w:val="28"/>
        </w:rPr>
        <w:t xml:space="preserve"> Ростовской области.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Совершенствование работы по размещению в сети «Интернет» информации о деятельности территориальной</w:t>
      </w:r>
      <w:r w:rsidR="006839A4">
        <w:rPr>
          <w:rFonts w:ascii="Times New Roman" w:hAnsi="Times New Roman"/>
          <w:sz w:val="28"/>
          <w:szCs w:val="28"/>
        </w:rPr>
        <w:t xml:space="preserve"> и участковых избирательных комиссий</w:t>
      </w:r>
      <w:r w:rsidRPr="003F10D4">
        <w:rPr>
          <w:rFonts w:ascii="Times New Roman" w:hAnsi="Times New Roman"/>
          <w:sz w:val="28"/>
          <w:szCs w:val="28"/>
        </w:rPr>
        <w:t>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>Взаимодействие со средствами массовой информации в целях обеспечения открытости и гласности избирательного процесса, освещения деятельности территориальной и участковых избирательных комиссий.</w:t>
      </w:r>
    </w:p>
    <w:p w:rsidR="007B20AE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Обучение членов территориальной и участковых избирательных комиссий, а также резерва составов участковых комиссий </w:t>
      </w:r>
      <w:r w:rsidR="00BB048C">
        <w:rPr>
          <w:rFonts w:ascii="Times New Roman" w:hAnsi="Times New Roman"/>
          <w:sz w:val="28"/>
          <w:szCs w:val="28"/>
        </w:rPr>
        <w:t xml:space="preserve">Мясниковского района </w:t>
      </w:r>
      <w:r w:rsidR="007B20AE">
        <w:rPr>
          <w:rFonts w:ascii="Times New Roman" w:hAnsi="Times New Roman"/>
          <w:sz w:val="28"/>
          <w:szCs w:val="28"/>
        </w:rPr>
        <w:t>Ростовской области¸ повышение уровня подготовки</w:t>
      </w:r>
      <w:r w:rsidR="0037788D">
        <w:rPr>
          <w:rFonts w:ascii="Times New Roman" w:hAnsi="Times New Roman"/>
          <w:sz w:val="28"/>
          <w:szCs w:val="28"/>
        </w:rPr>
        <w:t>, правовой культуры</w:t>
      </w:r>
      <w:r w:rsidR="007B20AE">
        <w:rPr>
          <w:rFonts w:ascii="Times New Roman" w:hAnsi="Times New Roman"/>
          <w:sz w:val="28"/>
          <w:szCs w:val="28"/>
        </w:rPr>
        <w:t xml:space="preserve"> организаторов</w:t>
      </w:r>
      <w:r w:rsidR="0037788D">
        <w:rPr>
          <w:rFonts w:ascii="Times New Roman" w:hAnsi="Times New Roman"/>
          <w:sz w:val="28"/>
          <w:szCs w:val="28"/>
        </w:rPr>
        <w:t xml:space="preserve"> выборов.</w:t>
      </w:r>
    </w:p>
    <w:p w:rsidR="002349D1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Укрепление материально-технической базы </w:t>
      </w:r>
      <w:r w:rsidR="006E26D3">
        <w:rPr>
          <w:rFonts w:ascii="Times New Roman" w:hAnsi="Times New Roman"/>
          <w:sz w:val="28"/>
          <w:szCs w:val="28"/>
        </w:rPr>
        <w:t xml:space="preserve">участковых </w:t>
      </w:r>
      <w:r w:rsidRPr="003F10D4">
        <w:rPr>
          <w:rFonts w:ascii="Times New Roman" w:hAnsi="Times New Roman"/>
          <w:sz w:val="28"/>
          <w:szCs w:val="28"/>
        </w:rPr>
        <w:t xml:space="preserve">избирательных комиссий на территории </w:t>
      </w:r>
      <w:r w:rsidR="00BB048C">
        <w:rPr>
          <w:rFonts w:ascii="Times New Roman" w:hAnsi="Times New Roman"/>
          <w:sz w:val="28"/>
          <w:szCs w:val="28"/>
        </w:rPr>
        <w:t>Мясниковского района</w:t>
      </w:r>
      <w:r w:rsidR="002349D1">
        <w:rPr>
          <w:rFonts w:ascii="Times New Roman" w:hAnsi="Times New Roman"/>
          <w:sz w:val="28"/>
          <w:szCs w:val="28"/>
        </w:rPr>
        <w:t xml:space="preserve"> Ростовской области.</w:t>
      </w:r>
    </w:p>
    <w:p w:rsidR="00DD3DBA" w:rsidRPr="003F10D4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Осуществление </w:t>
      </w:r>
      <w:r w:rsidR="00A943CF">
        <w:rPr>
          <w:rFonts w:ascii="Times New Roman" w:hAnsi="Times New Roman"/>
          <w:sz w:val="28"/>
          <w:szCs w:val="28"/>
        </w:rPr>
        <w:t>профилактической, разъяснительной работы с членами участковых избирательных комиссий, направленной</w:t>
      </w:r>
      <w:r w:rsidRPr="003F10D4">
        <w:rPr>
          <w:rFonts w:ascii="Times New Roman" w:hAnsi="Times New Roman"/>
          <w:sz w:val="28"/>
          <w:szCs w:val="28"/>
        </w:rPr>
        <w:t xml:space="preserve"> на предупреждение коррупционных правонарушений, соблюдение ограничений, запретов и обязанностей, установленных законодательством Российской Федерации в целях противодействия коррупции.</w:t>
      </w:r>
    </w:p>
    <w:p w:rsidR="00DD3DBA" w:rsidRDefault="00DD3DBA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  <w:r w:rsidRPr="003F10D4">
        <w:rPr>
          <w:rFonts w:ascii="Times New Roman" w:hAnsi="Times New Roman"/>
          <w:sz w:val="28"/>
          <w:szCs w:val="28"/>
        </w:rPr>
        <w:t xml:space="preserve">Взаимодействие с правоохранительными органами по вопросам обеспечения законности и общественного порядка в период подготовки </w:t>
      </w:r>
      <w:r w:rsidR="008A2AE7">
        <w:rPr>
          <w:rFonts w:ascii="Times New Roman" w:hAnsi="Times New Roman"/>
          <w:sz w:val="28"/>
          <w:szCs w:val="28"/>
        </w:rPr>
        <w:t>и</w:t>
      </w:r>
      <w:r w:rsidRPr="003F10D4">
        <w:rPr>
          <w:rFonts w:ascii="Times New Roman" w:hAnsi="Times New Roman"/>
          <w:sz w:val="28"/>
          <w:szCs w:val="28"/>
        </w:rPr>
        <w:t xml:space="preserve"> проведения выборов и референдумов.</w:t>
      </w:r>
    </w:p>
    <w:p w:rsidR="009C633B" w:rsidRDefault="009C633B" w:rsidP="00DD3DBA">
      <w:pPr>
        <w:spacing w:after="0"/>
        <w:ind w:firstLine="840"/>
        <w:jc w:val="both"/>
        <w:rPr>
          <w:rFonts w:ascii="Times New Roman" w:hAnsi="Times New Roman"/>
          <w:sz w:val="28"/>
          <w:szCs w:val="28"/>
        </w:rPr>
      </w:pPr>
    </w:p>
    <w:p w:rsidR="008E5FAF" w:rsidRDefault="008A2AE7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B048C" w:rsidRDefault="00BB048C" w:rsidP="00BC7320">
      <w:pPr>
        <w:tabs>
          <w:tab w:val="left" w:pos="84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lastRenderedPageBreak/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AA0E20">
        <w:trPr>
          <w:trHeight w:val="852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105A6">
              <w:rPr>
                <w:rFonts w:ascii="Times New Roman" w:hAnsi="Times New Roman"/>
                <w:sz w:val="24"/>
                <w:szCs w:val="24"/>
              </w:rPr>
              <w:t>б утверждении плана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 территориально</w:t>
            </w:r>
            <w:r w:rsidR="001A4AE5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="006839A4">
              <w:rPr>
                <w:rFonts w:ascii="Times New Roman" w:hAnsi="Times New Roman"/>
                <w:sz w:val="24"/>
                <w:szCs w:val="24"/>
              </w:rPr>
              <w:t>избирательной комиссии на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rPr>
          <w:trHeight w:val="902"/>
        </w:trPr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105A6">
              <w:rPr>
                <w:rFonts w:ascii="Times New Roman" w:hAnsi="Times New Roman"/>
                <w:sz w:val="24"/>
                <w:szCs w:val="24"/>
              </w:rPr>
              <w:t>б утверждении плана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 территориальной избирательной комиссии на квартал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(ежеквартально)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- декабрь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105A6">
              <w:rPr>
                <w:rFonts w:ascii="Times New Roman" w:hAnsi="Times New Roman"/>
                <w:sz w:val="24"/>
                <w:szCs w:val="24"/>
              </w:rPr>
              <w:t>б утверждении плана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>на месяц (ежемесячно)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- декабрь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00087E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- декабрь</w:t>
            </w:r>
          </w:p>
        </w:tc>
        <w:tc>
          <w:tcPr>
            <w:tcW w:w="2694" w:type="dxa"/>
            <w:vAlign w:val="center"/>
          </w:tcPr>
          <w:p w:rsidR="0000087E" w:rsidRDefault="00BB048C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DF4CA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105A6">
              <w:rPr>
                <w:rFonts w:ascii="Times New Roman" w:hAnsi="Times New Roman"/>
                <w:sz w:val="24"/>
                <w:szCs w:val="24"/>
              </w:rPr>
              <w:t>б утве</w:t>
            </w:r>
            <w:r w:rsidR="00FD5709">
              <w:rPr>
                <w:rFonts w:ascii="Times New Roman" w:hAnsi="Times New Roman"/>
                <w:sz w:val="24"/>
                <w:szCs w:val="24"/>
              </w:rPr>
              <w:t>р</w:t>
            </w:r>
            <w:r w:rsidR="002105A6">
              <w:rPr>
                <w:rFonts w:ascii="Times New Roman" w:hAnsi="Times New Roman"/>
                <w:sz w:val="24"/>
                <w:szCs w:val="24"/>
              </w:rPr>
              <w:t>ждении</w:t>
            </w:r>
            <w:r w:rsidR="00FD5709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информационно-разъяснительной деятельности территориально</w:t>
            </w:r>
            <w:r w:rsidR="006839A4">
              <w:rPr>
                <w:rFonts w:ascii="Times New Roman" w:hAnsi="Times New Roman"/>
                <w:sz w:val="24"/>
                <w:szCs w:val="24"/>
              </w:rPr>
              <w:t>й избирательной комиссии на 2019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D5709">
              <w:rPr>
                <w:rFonts w:ascii="Times New Roman" w:hAnsi="Times New Roman"/>
                <w:sz w:val="24"/>
                <w:szCs w:val="24"/>
              </w:rPr>
              <w:t>б утверждении планов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обучения различных катего</w:t>
            </w:r>
            <w:r w:rsidR="006839A4">
              <w:rPr>
                <w:rFonts w:ascii="Times New Roman" w:hAnsi="Times New Roman"/>
                <w:sz w:val="24"/>
                <w:szCs w:val="24"/>
              </w:rPr>
              <w:t>рий организаторов выборов в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по курсу 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«Правовые основы избирательного процесса и организации работы участковой избирательной комиссии»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29798C" w:rsidRPr="00DF4CA6" w:rsidRDefault="00BB04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Pr="00DF4CA6" w:rsidRDefault="00BB04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  <w:tr w:rsidR="001A4AE5" w:rsidRPr="00DF4CA6" w:rsidTr="00AA0E20">
        <w:tc>
          <w:tcPr>
            <w:tcW w:w="851" w:type="dxa"/>
          </w:tcPr>
          <w:p w:rsidR="001A4AE5" w:rsidRPr="00DF4CA6" w:rsidRDefault="001A4AE5" w:rsidP="001A4AE5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A4AE5" w:rsidRDefault="001A4AE5" w:rsidP="001A4AE5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плана мероприятий по проведению «Месячника Молодого избирателя»</w:t>
            </w:r>
          </w:p>
        </w:tc>
        <w:tc>
          <w:tcPr>
            <w:tcW w:w="1559" w:type="dxa"/>
            <w:vAlign w:val="center"/>
          </w:tcPr>
          <w:p w:rsidR="001A4AE5" w:rsidRPr="00DF4CA6" w:rsidRDefault="001A4AE5" w:rsidP="001A4A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4" w:type="dxa"/>
            <w:vAlign w:val="center"/>
          </w:tcPr>
          <w:p w:rsidR="001A4AE5" w:rsidRPr="00DF4CA6" w:rsidRDefault="00BB048C" w:rsidP="001A4A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423704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результатах проведения Месячника Молодого избирателя, о совершенствовании форм и методов работы ТИК по вопросам повышения эл</w:t>
            </w:r>
            <w:r w:rsidR="00E9504E">
              <w:rPr>
                <w:rFonts w:ascii="Times New Roman" w:hAnsi="Times New Roman"/>
                <w:sz w:val="24"/>
                <w:szCs w:val="24"/>
              </w:rPr>
              <w:t>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AA0E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FD5709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организации обучения организаторов выборов</w:t>
            </w:r>
          </w:p>
        </w:tc>
        <w:tc>
          <w:tcPr>
            <w:tcW w:w="1559" w:type="dxa"/>
            <w:vAlign w:val="center"/>
          </w:tcPr>
          <w:p w:rsidR="00DF4CA6" w:rsidRPr="00DF4CA6" w:rsidRDefault="00FD570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694" w:type="dxa"/>
            <w:vAlign w:val="center"/>
          </w:tcPr>
          <w:p w:rsidR="00DF4CA6" w:rsidRPr="00DF4CA6" w:rsidRDefault="00FD5709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r w:rsidR="00BB048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председателя ТИК </w:t>
            </w:r>
            <w:r w:rsidR="00BB048C">
              <w:rPr>
                <w:rFonts w:ascii="Times New Roman" w:hAnsi="Times New Roman"/>
                <w:sz w:val="24"/>
                <w:szCs w:val="24"/>
              </w:rPr>
              <w:t xml:space="preserve">А. Е. Хаспекян 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791F0B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работе ТИК по фо</w:t>
            </w:r>
            <w:r w:rsidR="00E9504E">
              <w:rPr>
                <w:rFonts w:ascii="Times New Roman" w:hAnsi="Times New Roman"/>
                <w:sz w:val="24"/>
                <w:szCs w:val="24"/>
              </w:rPr>
              <w:t>рмированию резерва составов УИК</w:t>
            </w:r>
          </w:p>
        </w:tc>
        <w:tc>
          <w:tcPr>
            <w:tcW w:w="1559" w:type="dxa"/>
            <w:vAlign w:val="center"/>
          </w:tcPr>
          <w:p w:rsidR="00DF4CA6" w:rsidRPr="00DF4CA6" w:rsidRDefault="00791F0B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4" w:type="dxa"/>
            <w:vAlign w:val="center"/>
          </w:tcPr>
          <w:p w:rsid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  <w:p w:rsidR="00BB048C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BB048C" w:rsidRPr="00DF4CA6" w:rsidRDefault="00BB048C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791F0B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организации конкурсов правовой направленнос</w:t>
            </w:r>
            <w:r w:rsidR="00E9504E">
              <w:rPr>
                <w:rFonts w:ascii="Times New Roman" w:hAnsi="Times New Roman"/>
                <w:sz w:val="24"/>
                <w:szCs w:val="24"/>
              </w:rPr>
              <w:t xml:space="preserve">ти на территории </w:t>
            </w:r>
            <w:r w:rsidR="00BB048C">
              <w:rPr>
                <w:rFonts w:ascii="Times New Roman" w:hAnsi="Times New Roman"/>
                <w:sz w:val="24"/>
                <w:szCs w:val="24"/>
              </w:rPr>
              <w:t>Мясниковского района</w:t>
            </w:r>
          </w:p>
          <w:p w:rsidR="009C633B" w:rsidRDefault="009C633B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F4CA6" w:rsidRPr="00DF4CA6" w:rsidRDefault="00791F0B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791F0B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работе ТИК по взаимодействию с местными отдел</w:t>
            </w:r>
            <w:r w:rsidR="00E9504E">
              <w:rPr>
                <w:rFonts w:ascii="Times New Roman" w:hAnsi="Times New Roman"/>
                <w:sz w:val="24"/>
                <w:szCs w:val="24"/>
              </w:rPr>
              <w:t>ениями политических партий, СМИ</w:t>
            </w:r>
          </w:p>
          <w:p w:rsidR="00BB048C" w:rsidRDefault="00BB048C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DF4CA6" w:rsidRPr="00DF4CA6" w:rsidRDefault="00791F0B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526244" w:rsidRPr="00DF4CA6" w:rsidTr="00AA0E20">
        <w:tc>
          <w:tcPr>
            <w:tcW w:w="851" w:type="dxa"/>
          </w:tcPr>
          <w:p w:rsidR="00526244" w:rsidRPr="00DF4CA6" w:rsidRDefault="00526244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26244" w:rsidRDefault="00526244" w:rsidP="00BB04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взаимодействии с органами регистрационного учета по своевременному и качественному предоставлению сведени</w:t>
            </w:r>
            <w:r w:rsidR="00FD5709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r w:rsidR="00BB048C">
              <w:rPr>
                <w:rFonts w:ascii="Times New Roman" w:hAnsi="Times New Roman"/>
                <w:sz w:val="24"/>
                <w:szCs w:val="24"/>
              </w:rPr>
              <w:t>по учету избирателей</w:t>
            </w:r>
          </w:p>
        </w:tc>
        <w:tc>
          <w:tcPr>
            <w:tcW w:w="1559" w:type="dxa"/>
            <w:vAlign w:val="center"/>
          </w:tcPr>
          <w:p w:rsidR="00526244" w:rsidRDefault="00526244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</w:t>
            </w:r>
            <w:r w:rsidR="00BB048C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2694" w:type="dxa"/>
            <w:vAlign w:val="center"/>
          </w:tcPr>
          <w:p w:rsidR="00526244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  <w:p w:rsidR="00BB048C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2105A6" w:rsidP="00BB04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совершенствовании форм  информационно-разъяснительной деятельности ТИК и УИК в </w:t>
            </w:r>
            <w:r w:rsidR="00BB048C">
              <w:rPr>
                <w:rFonts w:ascii="Times New Roman" w:hAnsi="Times New Roman"/>
                <w:sz w:val="24"/>
                <w:szCs w:val="24"/>
              </w:rPr>
              <w:t xml:space="preserve">межвыборный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период </w:t>
            </w:r>
          </w:p>
        </w:tc>
        <w:tc>
          <w:tcPr>
            <w:tcW w:w="1559" w:type="dxa"/>
            <w:vAlign w:val="center"/>
          </w:tcPr>
          <w:p w:rsidR="00DF4CA6" w:rsidRPr="00DF4CA6" w:rsidRDefault="002105A6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694" w:type="dxa"/>
            <w:vAlign w:val="center"/>
          </w:tcPr>
          <w:p w:rsidR="00DF4CA6" w:rsidRPr="00DF4CA6" w:rsidRDefault="00BB048C" w:rsidP="00647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6E26D3" w:rsidRPr="00DF4CA6" w:rsidTr="00AA0E20">
        <w:tc>
          <w:tcPr>
            <w:tcW w:w="851" w:type="dxa"/>
          </w:tcPr>
          <w:p w:rsidR="006E26D3" w:rsidRPr="00DF4CA6" w:rsidRDefault="006E26D3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E26D3" w:rsidRDefault="006E26D3" w:rsidP="00BB04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работе клубов молодого избирате</w:t>
            </w:r>
            <w:r w:rsidR="00E9504E">
              <w:rPr>
                <w:rFonts w:ascii="Times New Roman" w:hAnsi="Times New Roman"/>
                <w:sz w:val="24"/>
                <w:szCs w:val="24"/>
              </w:rPr>
              <w:t xml:space="preserve">ля на территории </w:t>
            </w:r>
            <w:r w:rsidR="00BB048C">
              <w:rPr>
                <w:rFonts w:ascii="Times New Roman" w:hAnsi="Times New Roman"/>
                <w:sz w:val="24"/>
                <w:szCs w:val="24"/>
              </w:rPr>
              <w:t>Мясниковского района</w:t>
            </w:r>
          </w:p>
        </w:tc>
        <w:tc>
          <w:tcPr>
            <w:tcW w:w="1559" w:type="dxa"/>
            <w:vAlign w:val="center"/>
          </w:tcPr>
          <w:p w:rsidR="006E26D3" w:rsidRDefault="006475C8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694" w:type="dxa"/>
            <w:vAlign w:val="center"/>
          </w:tcPr>
          <w:p w:rsidR="006E26D3" w:rsidRDefault="00BB048C" w:rsidP="005A25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  <w:p w:rsidR="00BB048C" w:rsidRDefault="00BB048C" w:rsidP="005A25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BB048C" w:rsidRPr="00DF4CA6" w:rsidRDefault="00BB048C" w:rsidP="005A25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526244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результатах реализации программ обучения различных </w:t>
            </w:r>
            <w:r w:rsidR="00E9504E">
              <w:rPr>
                <w:rFonts w:ascii="Times New Roman" w:hAnsi="Times New Roman"/>
                <w:sz w:val="24"/>
                <w:szCs w:val="24"/>
              </w:rPr>
              <w:t>категорий организаторов выборов</w:t>
            </w:r>
          </w:p>
        </w:tc>
        <w:tc>
          <w:tcPr>
            <w:tcW w:w="1559" w:type="dxa"/>
            <w:vAlign w:val="center"/>
          </w:tcPr>
          <w:p w:rsidR="00DF4CA6" w:rsidRPr="00DF4CA6" w:rsidRDefault="006475C8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4" w:type="dxa"/>
            <w:vAlign w:val="center"/>
          </w:tcPr>
          <w:p w:rsidR="00BB048C" w:rsidRDefault="00BB048C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BB048C" w:rsidP="00BB0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A51C3A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</w:t>
            </w:r>
            <w:r w:rsidR="00BB0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75C8">
              <w:rPr>
                <w:rFonts w:ascii="Times New Roman" w:hAnsi="Times New Roman"/>
                <w:sz w:val="24"/>
                <w:szCs w:val="24"/>
              </w:rPr>
              <w:t>номенклатуры дел на 2020</w:t>
            </w:r>
            <w:r w:rsidR="00BB04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5206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559" w:type="dxa"/>
            <w:vAlign w:val="center"/>
          </w:tcPr>
          <w:p w:rsidR="00DF4CA6" w:rsidRPr="00DF4CA6" w:rsidRDefault="0052624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4" w:type="dxa"/>
            <w:vAlign w:val="center"/>
          </w:tcPr>
          <w:p w:rsidR="00CE1F39" w:rsidRDefault="00CE1F39" w:rsidP="00CE1F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DF4CA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Хитахян</w:t>
            </w:r>
          </w:p>
        </w:tc>
      </w:tr>
      <w:tr w:rsidR="006B5206" w:rsidRPr="00DF4CA6" w:rsidTr="00AA0E20">
        <w:tc>
          <w:tcPr>
            <w:tcW w:w="851" w:type="dxa"/>
          </w:tcPr>
          <w:p w:rsidR="006B5206" w:rsidRPr="00DF4CA6" w:rsidRDefault="006B520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B5206" w:rsidRDefault="006B5206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снятии с ко</w:t>
            </w:r>
            <w:r w:rsidR="00F400C7">
              <w:rPr>
                <w:rFonts w:ascii="Times New Roman" w:hAnsi="Times New Roman"/>
                <w:sz w:val="24"/>
                <w:szCs w:val="24"/>
              </w:rPr>
              <w:t xml:space="preserve">нтроля </w:t>
            </w:r>
            <w:r w:rsidR="006475C8">
              <w:rPr>
                <w:rFonts w:ascii="Times New Roman" w:hAnsi="Times New Roman"/>
                <w:sz w:val="24"/>
                <w:szCs w:val="24"/>
              </w:rPr>
              <w:t>постановлений ТИК за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6B5206" w:rsidRDefault="006B520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694" w:type="dxa"/>
            <w:vAlign w:val="center"/>
          </w:tcPr>
          <w:p w:rsidR="00CE1F39" w:rsidRDefault="00CE1F39" w:rsidP="00CE1F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6B5206" w:rsidRPr="00DF4CA6" w:rsidRDefault="00BB048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678"/>
        <w:gridCol w:w="1559"/>
        <w:gridCol w:w="2693"/>
      </w:tblGrid>
      <w:tr w:rsidR="00DF4CA6" w:rsidRPr="00DF4CA6" w:rsidTr="00536999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746C6" w:rsidRPr="003746C6" w:rsidTr="00536999">
        <w:trPr>
          <w:trHeight w:val="719"/>
        </w:trPr>
        <w:tc>
          <w:tcPr>
            <w:tcW w:w="851" w:type="dxa"/>
          </w:tcPr>
          <w:p w:rsidR="003746C6" w:rsidRPr="003746C6" w:rsidRDefault="003746C6" w:rsidP="00646A3A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3746C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746C6" w:rsidRPr="003746C6" w:rsidRDefault="003746C6" w:rsidP="003746C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559" w:type="dxa"/>
            <w:vAlign w:val="center"/>
          </w:tcPr>
          <w:p w:rsidR="003746C6" w:rsidRPr="003746C6" w:rsidRDefault="003746C6" w:rsidP="00646A3A">
            <w:pPr>
              <w:pStyle w:val="Postan"/>
              <w:rPr>
                <w:sz w:val="24"/>
                <w:szCs w:val="24"/>
              </w:rPr>
            </w:pPr>
            <w:r w:rsidRPr="003746C6">
              <w:rPr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633B" w:rsidRPr="00DF4CA6" w:rsidRDefault="009C633B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0168C2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Подготовка и передача в ИКРО согласно порядка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3746C6" w:rsidRPr="006D19FD" w:rsidRDefault="003746C6" w:rsidP="003746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в ИКРО 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сведений об избирателях </w:t>
            </w:r>
            <w:r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 по сос</w:t>
            </w:r>
            <w:r>
              <w:rPr>
                <w:rFonts w:ascii="Times New Roman" w:hAnsi="Times New Roman"/>
                <w:sz w:val="24"/>
                <w:szCs w:val="24"/>
              </w:rPr>
              <w:t>тоянию на 1 января и 1 июля 2019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vAlign w:val="center"/>
          </w:tcPr>
          <w:p w:rsidR="003746C6" w:rsidRPr="00BA7AD4" w:rsidRDefault="003746C6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11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>января</w:t>
            </w:r>
          </w:p>
          <w:p w:rsidR="003746C6" w:rsidRPr="00DF4CA6" w:rsidRDefault="003746C6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20 июня 2019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0168C2">
        <w:tc>
          <w:tcPr>
            <w:tcW w:w="851" w:type="dxa"/>
          </w:tcPr>
          <w:p w:rsidR="00DF4CA6" w:rsidRPr="00431E88" w:rsidRDefault="00431E88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Default="00DF4CA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Осуществление контроля за своевременностью передачи сведений об избирателях органами, осуществляющими регистрационный учет граждан в городе</w:t>
            </w:r>
          </w:p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536999" w:rsidRDefault="0053699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746C6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536999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системный администратор ГАС «Выборы» 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394" w:type="dxa"/>
          </w:tcPr>
          <w:p w:rsidR="003746C6" w:rsidRPr="00DF4CA6" w:rsidRDefault="003746C6" w:rsidP="003746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помощи клубу молодых избирателей, участие в их работе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2693" w:type="dxa"/>
            <w:vAlign w:val="center"/>
          </w:tcPr>
          <w:p w:rsidR="00071E0A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3746C6" w:rsidRPr="00DF4CA6" w:rsidRDefault="003746C6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Контроль за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</w:tcPr>
          <w:p w:rsidR="003746C6" w:rsidRPr="00DF4CA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071E0A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</w:t>
            </w:r>
            <w:r w:rsidR="00071E0A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071E0A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учебных групп из составов участковых избирательных комиссий и организация их дистанционного обучения, организованном ИКРО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 ИКРО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746C6" w:rsidRPr="00DF4CA6" w:rsidRDefault="003746C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071E0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Pr="00742E4F" w:rsidRDefault="003746C6" w:rsidP="00071E0A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года, согласно плану работы</w:t>
            </w:r>
          </w:p>
        </w:tc>
        <w:tc>
          <w:tcPr>
            <w:tcW w:w="2693" w:type="dxa"/>
            <w:vAlign w:val="center"/>
          </w:tcPr>
          <w:p w:rsidR="003746C6" w:rsidRDefault="003746C6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71E0A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746C6" w:rsidRPr="00DF4CA6" w:rsidRDefault="003746C6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системный администратор ГАС «Выборы» 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2E1EB6" w:rsidRDefault="00071E0A" w:rsidP="00071E0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746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Pr="002A00E3" w:rsidRDefault="003746C6" w:rsidP="00CB731F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Выступление на телевидении председателя ТИК Темниковой А.В.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br/>
              <w:t>по разъяснению положений избирательного законодательства, освещению деятельности ТИК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Default="00071E0A" w:rsidP="00364EE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746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Pr="002A00E3" w:rsidRDefault="003746C6" w:rsidP="00071E0A">
            <w:pPr>
              <w:spacing w:after="160" w:line="259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совещаний со специалистами УСЗН по уточнению количества инвалидов, планированию информирован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ия данной категории избирателей</w:t>
            </w:r>
          </w:p>
        </w:tc>
        <w:tc>
          <w:tcPr>
            <w:tcW w:w="1843" w:type="dxa"/>
            <w:vAlign w:val="center"/>
          </w:tcPr>
          <w:p w:rsidR="003746C6" w:rsidRDefault="003746C6" w:rsidP="00364E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Июль-август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Pr="00431E88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71E0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к уничтожению и уничтожение документов в связи с истекшим сроком хранения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Январь, - декабрь</w:t>
            </w:r>
          </w:p>
        </w:tc>
        <w:tc>
          <w:tcPr>
            <w:tcW w:w="2693" w:type="dxa"/>
            <w:vAlign w:val="center"/>
          </w:tcPr>
          <w:p w:rsidR="003746C6" w:rsidRDefault="003746C6" w:rsidP="000168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071E0A" w:rsidRDefault="00071E0A" w:rsidP="000168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  <w:r w:rsidR="003746C6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746C6" w:rsidRPr="00DF4CA6" w:rsidRDefault="003746C6" w:rsidP="000168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71E0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Pr="00DF4CA6" w:rsidRDefault="003746C6" w:rsidP="009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 общественных объединений по их участию в дополнительном наборе в резерв составов участковых комиссий города</w:t>
            </w:r>
          </w:p>
        </w:tc>
        <w:tc>
          <w:tcPr>
            <w:tcW w:w="1843" w:type="dxa"/>
            <w:vAlign w:val="center"/>
          </w:tcPr>
          <w:p w:rsidR="003746C6" w:rsidRPr="00DF4CA6" w:rsidRDefault="003746C6" w:rsidP="009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объявления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Pr="00DF4CA6" w:rsidRDefault="00071E0A" w:rsidP="00071E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3746C6" w:rsidRPr="00DF4CA6" w:rsidTr="000168C2">
        <w:tc>
          <w:tcPr>
            <w:tcW w:w="851" w:type="dxa"/>
          </w:tcPr>
          <w:p w:rsidR="003746C6" w:rsidRDefault="003746C6" w:rsidP="00071E0A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71E0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:rsidR="003746C6" w:rsidRDefault="003746C6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своевременностью внесений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746C6" w:rsidRDefault="003746C6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  <w:vAlign w:val="center"/>
          </w:tcPr>
          <w:p w:rsidR="003746C6" w:rsidRDefault="003746C6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746C6" w:rsidRDefault="00071E0A" w:rsidP="002B64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 w:rsidR="003746C6">
              <w:rPr>
                <w:rFonts w:ascii="Times New Roman" w:hAnsi="Times New Roman"/>
                <w:sz w:val="24"/>
                <w:szCs w:val="24"/>
              </w:rPr>
              <w:br/>
              <w:t xml:space="preserve">совместно с Администрацией </w:t>
            </w:r>
            <w:r w:rsidR="002B64B2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</w:tc>
      </w:tr>
    </w:tbl>
    <w:p w:rsidR="008E5FAF" w:rsidRPr="00DF4CA6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071E0A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зам. </w:t>
            </w:r>
            <w:r w:rsidR="00071E0A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071E0A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5C65C1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членов УИК по плану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</w:t>
            </w:r>
            <w:r w:rsidR="00071E0A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редседателя ТИК</w:t>
            </w:r>
          </w:p>
          <w:p w:rsidR="00DF4CA6" w:rsidRPr="00DF4CA6" w:rsidRDefault="00071E0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DF4CA6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2B64B2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политических партий, </w:t>
            </w:r>
            <w:r w:rsidR="00EB752D">
              <w:rPr>
                <w:rFonts w:ascii="Times New Roman CYR" w:hAnsi="Times New Roman CYR"/>
                <w:sz w:val="24"/>
                <w:szCs w:val="24"/>
              </w:rPr>
              <w:t>проведение круглых столов с представителями политических партий по вопросам взаимодействия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DF4CA6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lastRenderedPageBreak/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903"/>
        <w:gridCol w:w="1716"/>
        <w:gridCol w:w="2110"/>
      </w:tblGrid>
      <w:tr w:rsidR="00DF4CA6" w:rsidRPr="00DF4CA6" w:rsidTr="003D5F5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90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1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0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D5F5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903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5C65C1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716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D5F5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903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716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10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D5F5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903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646A3A">
              <w:rPr>
                <w:rFonts w:ascii="Times New Roman CYR" w:hAnsi="Times New Roman CYR"/>
                <w:sz w:val="24"/>
                <w:szCs w:val="24"/>
              </w:rPr>
              <w:t xml:space="preserve">а (библиотеки, клубы, школы, 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и т.д.)</w:t>
            </w:r>
          </w:p>
        </w:tc>
        <w:tc>
          <w:tcPr>
            <w:tcW w:w="1716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3D5F5B">
        <w:trPr>
          <w:trHeight w:val="824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903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716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10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BD0B3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903" w:type="dxa"/>
          </w:tcPr>
          <w:p w:rsidR="00BD0B32" w:rsidRPr="00DF4CA6" w:rsidRDefault="00BD0B32" w:rsidP="00071E0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организационной и методической помощи в подготовке и пров</w:t>
            </w:r>
            <w:r w:rsidR="00E956C1">
              <w:rPr>
                <w:rFonts w:ascii="Times New Roman CYR" w:hAnsi="Times New Roman CYR"/>
                <w:sz w:val="24"/>
                <w:szCs w:val="24"/>
              </w:rPr>
              <w:t xml:space="preserve">едении мероприятий по повышению 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правовой культуры и электоральной активности 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>избирателей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,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 xml:space="preserve"> структурным подразделениям Администрации 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>, образовательным учреждения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м и учреждениям культуры города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BD0B32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BD0B3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903" w:type="dxa"/>
          </w:tcPr>
          <w:p w:rsidR="00BD0B32" w:rsidRPr="00DF4CA6" w:rsidRDefault="005C483D" w:rsidP="00071E0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Проведение 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муниципальных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этапов конкурсов и областных олимпиад, проводимых Избирательн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ой комиссией Ростовской области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BD0B32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BD0B32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7.</w:t>
            </w:r>
          </w:p>
        </w:tc>
        <w:tc>
          <w:tcPr>
            <w:tcW w:w="4903" w:type="dxa"/>
          </w:tcPr>
          <w:p w:rsidR="00BD0B32" w:rsidRPr="00DF4CA6" w:rsidRDefault="005C483D" w:rsidP="005A5A5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</w:t>
            </w:r>
            <w:r w:rsidR="00646A3A">
              <w:rPr>
                <w:rFonts w:ascii="Times New Roman CYR" w:hAnsi="Times New Roman CYR"/>
                <w:sz w:val="24"/>
                <w:szCs w:val="24"/>
              </w:rPr>
              <w:t xml:space="preserve">оров в органы школьного и молодежного самоуправления </w:t>
            </w:r>
          </w:p>
        </w:tc>
        <w:tc>
          <w:tcPr>
            <w:tcW w:w="1716" w:type="dxa"/>
            <w:vAlign w:val="center"/>
          </w:tcPr>
          <w:p w:rsidR="00BD0B32" w:rsidRPr="00DF4CA6" w:rsidRDefault="00646A3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BD0B32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973654" w:rsidRPr="00DF4CA6" w:rsidTr="003D5F5B">
        <w:trPr>
          <w:trHeight w:val="824"/>
        </w:trPr>
        <w:tc>
          <w:tcPr>
            <w:tcW w:w="876" w:type="dxa"/>
          </w:tcPr>
          <w:p w:rsidR="00973654" w:rsidRDefault="00071E0A" w:rsidP="0097365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973654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973654" w:rsidRPr="002A00E3" w:rsidRDefault="00973654" w:rsidP="00742E4F">
            <w:pPr>
              <w:spacing w:after="160" w:line="259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83C5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Выступление членов ТИК в трудовых колл</w:t>
            </w:r>
            <w:r w:rsidR="00646A3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ективах по разъяснению положений избирательного законодательства</w:t>
            </w:r>
          </w:p>
        </w:tc>
        <w:tc>
          <w:tcPr>
            <w:tcW w:w="1716" w:type="dxa"/>
            <w:vAlign w:val="center"/>
          </w:tcPr>
          <w:p w:rsidR="00973654" w:rsidRDefault="00646A3A" w:rsidP="009736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Июль- сентябрь</w:t>
            </w:r>
          </w:p>
        </w:tc>
        <w:tc>
          <w:tcPr>
            <w:tcW w:w="2110" w:type="dxa"/>
            <w:vAlign w:val="center"/>
          </w:tcPr>
          <w:p w:rsidR="00973654" w:rsidRPr="002A00E3" w:rsidRDefault="00973654" w:rsidP="00973654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071E0A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BD0B32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5C483D" w:rsidP="00071E0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 xml:space="preserve"> районной газетой «Заря»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по информированию и пр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авовому просвещению избирателей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BD0B32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071E0A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10</w:t>
            </w:r>
            <w:r w:rsidR="00BD0B32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AA7ABF" w:rsidP="00071E0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Инфор</w:t>
            </w:r>
            <w:r w:rsidR="00E956C1">
              <w:rPr>
                <w:rFonts w:ascii="Times New Roman CYR" w:hAnsi="Times New Roman CYR"/>
                <w:sz w:val="24"/>
                <w:szCs w:val="24"/>
              </w:rPr>
              <w:t>мационное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 xml:space="preserve"> наполнение интернет-страниц ТИК 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Мясниковского района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C51F28" w:rsidRDefault="00C51F28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BD0B32" w:rsidRPr="00DF4CA6" w:rsidRDefault="00BD0B32" w:rsidP="00646A3A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BD0B32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5C483D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Проведение мероприятий по популяризации сайтов Центральной избирательной комиссии </w:t>
            </w:r>
            <w:r w:rsidR="00AA7ABF">
              <w:rPr>
                <w:rFonts w:ascii="Times New Roman CYR" w:hAnsi="Times New Roman CYR"/>
                <w:sz w:val="24"/>
                <w:szCs w:val="24"/>
              </w:rPr>
              <w:t>Российской Ф</w:t>
            </w:r>
            <w:r>
              <w:rPr>
                <w:rFonts w:ascii="Times New Roman CYR" w:hAnsi="Times New Roman CYR"/>
                <w:sz w:val="24"/>
                <w:szCs w:val="24"/>
              </w:rPr>
              <w:t>едерации, Избиратель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ной комиссии Ростовской области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BD0B32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5C483D" w:rsidRPr="00DF4CA6" w:rsidTr="003D5F5B">
        <w:trPr>
          <w:trHeight w:val="824"/>
        </w:trPr>
        <w:tc>
          <w:tcPr>
            <w:tcW w:w="876" w:type="dxa"/>
          </w:tcPr>
          <w:p w:rsidR="005C483D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2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5C483D" w:rsidRDefault="005C483D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Оформление информационных стендов по 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избирательной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темат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ике в соответствии с планом ИРД</w:t>
            </w:r>
          </w:p>
        </w:tc>
        <w:tc>
          <w:tcPr>
            <w:tcW w:w="1716" w:type="dxa"/>
            <w:vAlign w:val="center"/>
          </w:tcPr>
          <w:p w:rsidR="005C483D" w:rsidRDefault="00233B78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C51F28" w:rsidRDefault="00C51F28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5C483D" w:rsidRPr="00DF4CA6" w:rsidRDefault="00071E0A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Д. Читахян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3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5C483D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 xml:space="preserve"> том числе передвижных выставок</w:t>
            </w:r>
          </w:p>
        </w:tc>
        <w:tc>
          <w:tcPr>
            <w:tcW w:w="1716" w:type="dxa"/>
            <w:vAlign w:val="center"/>
          </w:tcPr>
          <w:p w:rsidR="00BD0B32" w:rsidRPr="00DF4CA6" w:rsidRDefault="005C483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BD0B32" w:rsidRPr="00DF4CA6" w:rsidRDefault="0046230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4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FD36D0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716" w:type="dxa"/>
            <w:vAlign w:val="center"/>
          </w:tcPr>
          <w:p w:rsidR="00BD0B32" w:rsidRPr="00DF4CA6" w:rsidRDefault="00FD36D0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C51F28" w:rsidRDefault="00C51F28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BD0B32" w:rsidRPr="00DF4CA6" w:rsidRDefault="00BD0B32" w:rsidP="00646A3A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B32" w:rsidRPr="00DF4CA6" w:rsidTr="003D5F5B">
        <w:trPr>
          <w:trHeight w:val="824"/>
        </w:trPr>
        <w:tc>
          <w:tcPr>
            <w:tcW w:w="876" w:type="dxa"/>
          </w:tcPr>
          <w:p w:rsidR="00BD0B32" w:rsidRPr="00DF4CA6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5</w:t>
            </w:r>
            <w:r w:rsidR="00FD36D0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BD0B32" w:rsidRPr="00DF4CA6" w:rsidRDefault="00440EB7" w:rsidP="00071E0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</w:t>
            </w:r>
            <w:r w:rsidR="00746EBF">
              <w:rPr>
                <w:rFonts w:ascii="Times New Roman CYR" w:hAnsi="Times New Roman CYR"/>
                <w:sz w:val="24"/>
                <w:szCs w:val="24"/>
              </w:rPr>
              <w:t xml:space="preserve">бразовательные учреждения, библиотеки 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746EBF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литературы по правовой культуре</w:t>
            </w:r>
          </w:p>
        </w:tc>
        <w:tc>
          <w:tcPr>
            <w:tcW w:w="1716" w:type="dxa"/>
            <w:vAlign w:val="center"/>
          </w:tcPr>
          <w:p w:rsidR="00BD0B32" w:rsidRPr="00DF4CA6" w:rsidRDefault="00FD36D0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110" w:type="dxa"/>
            <w:vAlign w:val="center"/>
          </w:tcPr>
          <w:p w:rsidR="00C51F28" w:rsidRDefault="00C51F28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BD0B32" w:rsidRPr="00DF4CA6" w:rsidRDefault="00BD0B32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3006" w:rsidRPr="00DF4CA6" w:rsidTr="003D5F5B">
        <w:trPr>
          <w:trHeight w:val="824"/>
        </w:trPr>
        <w:tc>
          <w:tcPr>
            <w:tcW w:w="876" w:type="dxa"/>
          </w:tcPr>
          <w:p w:rsidR="00613006" w:rsidRDefault="00973654" w:rsidP="00071E0A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071E0A">
              <w:rPr>
                <w:rFonts w:ascii="Times New Roman CYR" w:hAnsi="Times New Roman CYR"/>
                <w:sz w:val="24"/>
                <w:szCs w:val="24"/>
              </w:rPr>
              <w:t>6</w:t>
            </w:r>
            <w:r w:rsidR="0061300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613006" w:rsidRDefault="0061300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716" w:type="dxa"/>
            <w:vAlign w:val="center"/>
          </w:tcPr>
          <w:p w:rsidR="00613006" w:rsidRDefault="0061300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110" w:type="dxa"/>
            <w:vAlign w:val="center"/>
          </w:tcPr>
          <w:p w:rsidR="008A2C5C" w:rsidRDefault="008A2C5C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613006" w:rsidRDefault="00613006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C51F28" w:rsidRDefault="001A70B4" w:rsidP="00C51F2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646A3A">
        <w:tc>
          <w:tcPr>
            <w:tcW w:w="876" w:type="dxa"/>
          </w:tcPr>
          <w:p w:rsidR="00FD36D0" w:rsidRPr="00DF4CA6" w:rsidRDefault="00FD36D0" w:rsidP="00646A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646A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646A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646A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rPr>
          <w:trHeight w:val="1126"/>
        </w:trPr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5045" w:type="dxa"/>
          </w:tcPr>
          <w:p w:rsidR="00FD36D0" w:rsidRPr="00DF4CA6" w:rsidRDefault="00FD36D0" w:rsidP="00646A3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Анализ обеспеченности технологическим оборудованием избирательных участков в соответствии с нормами, предусмотренными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избирательным законодательством</w:t>
            </w:r>
            <w:r w:rsidR="004664BB">
              <w:rPr>
                <w:rFonts w:ascii="Times New Roman CYR" w:hAnsi="Times New Roman CYR"/>
                <w:sz w:val="24"/>
                <w:szCs w:val="24"/>
              </w:rPr>
              <w:t>, подготовка информации в ИКРО.</w:t>
            </w:r>
          </w:p>
        </w:tc>
        <w:tc>
          <w:tcPr>
            <w:tcW w:w="1559" w:type="dxa"/>
            <w:vAlign w:val="center"/>
          </w:tcPr>
          <w:p w:rsidR="00FD36D0" w:rsidRPr="00DF4CA6" w:rsidRDefault="00EB1F73" w:rsidP="00646A3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125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FD36D0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5045" w:type="dxa"/>
          </w:tcPr>
          <w:p w:rsidR="00FD36D0" w:rsidRPr="00DF4CA6" w:rsidRDefault="00FD36D0" w:rsidP="00646A3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646A3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FD36D0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  <w:r w:rsidR="000B454E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5045" w:type="dxa"/>
          </w:tcPr>
          <w:p w:rsidR="00FD36D0" w:rsidRPr="00DF4CA6" w:rsidRDefault="00FD36D0" w:rsidP="00646A3A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органами местного самоуправления по анализу наличия и состояния специальных мест для размещения п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ечатных агитационных материалов</w:t>
            </w:r>
          </w:p>
        </w:tc>
        <w:tc>
          <w:tcPr>
            <w:tcW w:w="1559" w:type="dxa"/>
            <w:vAlign w:val="center"/>
          </w:tcPr>
          <w:p w:rsidR="00FD36D0" w:rsidRPr="00DF4CA6" w:rsidRDefault="00EB1F73" w:rsidP="00646A3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125" w:type="dxa"/>
            <w:vAlign w:val="center"/>
          </w:tcPr>
          <w:p w:rsidR="00071E0A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FD36D0" w:rsidRPr="00DF4CA6" w:rsidRDefault="00071E0A" w:rsidP="00071E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742E4F" w:rsidRDefault="00742E4F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1E0A" w:rsidRDefault="00071E0A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46A3A" w:rsidRPr="00DD3DBA" w:rsidRDefault="00DF4CA6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F4CA6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 w:rsidR="00071E0A">
        <w:rPr>
          <w:rFonts w:ascii="Times New Roman" w:hAnsi="Times New Roman"/>
          <w:sz w:val="28"/>
          <w:szCs w:val="28"/>
        </w:rPr>
        <w:t>Т. В. Гизгизов</w:t>
      </w:r>
    </w:p>
    <w:sectPr w:rsidR="00646A3A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72E" w:rsidRDefault="0029072E" w:rsidP="00E369CF">
      <w:pPr>
        <w:spacing w:after="0" w:line="240" w:lineRule="auto"/>
      </w:pPr>
      <w:r>
        <w:separator/>
      </w:r>
    </w:p>
  </w:endnote>
  <w:endnote w:type="continuationSeparator" w:id="1">
    <w:p w:rsidR="0029072E" w:rsidRDefault="0029072E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72E" w:rsidRDefault="0029072E" w:rsidP="00E369CF">
      <w:pPr>
        <w:spacing w:after="0" w:line="240" w:lineRule="auto"/>
      </w:pPr>
      <w:r>
        <w:separator/>
      </w:r>
    </w:p>
  </w:footnote>
  <w:footnote w:type="continuationSeparator" w:id="1">
    <w:p w:rsidR="0029072E" w:rsidRDefault="0029072E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071E0A" w:rsidRPr="008E5FAF" w:rsidRDefault="00071E0A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2B64B2">
          <w:rPr>
            <w:rFonts w:ascii="Times New Roman" w:hAnsi="Times New Roman"/>
            <w:noProof/>
            <w:sz w:val="24"/>
            <w:szCs w:val="24"/>
          </w:rPr>
          <w:t>7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071E0A" w:rsidRDefault="00071E0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168C2"/>
    <w:rsid w:val="00033CAA"/>
    <w:rsid w:val="00071E0A"/>
    <w:rsid w:val="00084CF7"/>
    <w:rsid w:val="000B454E"/>
    <w:rsid w:val="000C7E26"/>
    <w:rsid w:val="001300C2"/>
    <w:rsid w:val="00131849"/>
    <w:rsid w:val="00134095"/>
    <w:rsid w:val="00185D34"/>
    <w:rsid w:val="00190E91"/>
    <w:rsid w:val="001A4AE5"/>
    <w:rsid w:val="001A70B4"/>
    <w:rsid w:val="001E0CD1"/>
    <w:rsid w:val="0020550D"/>
    <w:rsid w:val="002105A6"/>
    <w:rsid w:val="00226F65"/>
    <w:rsid w:val="00230C84"/>
    <w:rsid w:val="00233B78"/>
    <w:rsid w:val="002349D1"/>
    <w:rsid w:val="0025311E"/>
    <w:rsid w:val="00256E32"/>
    <w:rsid w:val="0029072E"/>
    <w:rsid w:val="0029798C"/>
    <w:rsid w:val="002A3F98"/>
    <w:rsid w:val="002B64B2"/>
    <w:rsid w:val="002E1EB6"/>
    <w:rsid w:val="003026C9"/>
    <w:rsid w:val="00361F51"/>
    <w:rsid w:val="00364B80"/>
    <w:rsid w:val="00364EEB"/>
    <w:rsid w:val="00370A83"/>
    <w:rsid w:val="003746C6"/>
    <w:rsid w:val="0037788D"/>
    <w:rsid w:val="0038167A"/>
    <w:rsid w:val="003924E5"/>
    <w:rsid w:val="003C3D2C"/>
    <w:rsid w:val="003D5F5B"/>
    <w:rsid w:val="00423704"/>
    <w:rsid w:val="00431E88"/>
    <w:rsid w:val="00440EB7"/>
    <w:rsid w:val="004418E9"/>
    <w:rsid w:val="00462303"/>
    <w:rsid w:val="004664BB"/>
    <w:rsid w:val="00485CAE"/>
    <w:rsid w:val="004A0139"/>
    <w:rsid w:val="004B65FB"/>
    <w:rsid w:val="004C7A7D"/>
    <w:rsid w:val="004D0D82"/>
    <w:rsid w:val="004D248C"/>
    <w:rsid w:val="00515FC0"/>
    <w:rsid w:val="00526170"/>
    <w:rsid w:val="00526244"/>
    <w:rsid w:val="005307DD"/>
    <w:rsid w:val="005315FB"/>
    <w:rsid w:val="00536999"/>
    <w:rsid w:val="00576920"/>
    <w:rsid w:val="00585E44"/>
    <w:rsid w:val="005A25BF"/>
    <w:rsid w:val="005A5A5E"/>
    <w:rsid w:val="005A6C5E"/>
    <w:rsid w:val="005C483D"/>
    <w:rsid w:val="005C65C1"/>
    <w:rsid w:val="005D0CEA"/>
    <w:rsid w:val="00613006"/>
    <w:rsid w:val="006176FC"/>
    <w:rsid w:val="00646A3A"/>
    <w:rsid w:val="006475C8"/>
    <w:rsid w:val="00653038"/>
    <w:rsid w:val="00654415"/>
    <w:rsid w:val="006559C8"/>
    <w:rsid w:val="00676F7A"/>
    <w:rsid w:val="006839A4"/>
    <w:rsid w:val="00690670"/>
    <w:rsid w:val="006B5206"/>
    <w:rsid w:val="006D19FD"/>
    <w:rsid w:val="006E26D3"/>
    <w:rsid w:val="006E3CC2"/>
    <w:rsid w:val="00723988"/>
    <w:rsid w:val="00742E4F"/>
    <w:rsid w:val="00746EBF"/>
    <w:rsid w:val="00772C25"/>
    <w:rsid w:val="00791F0B"/>
    <w:rsid w:val="007B20AE"/>
    <w:rsid w:val="007F3963"/>
    <w:rsid w:val="008241D9"/>
    <w:rsid w:val="008A2AE7"/>
    <w:rsid w:val="008A2C5C"/>
    <w:rsid w:val="008D2C9D"/>
    <w:rsid w:val="008E5FAF"/>
    <w:rsid w:val="008E6E43"/>
    <w:rsid w:val="008F2A9E"/>
    <w:rsid w:val="0095127F"/>
    <w:rsid w:val="00954F76"/>
    <w:rsid w:val="00973654"/>
    <w:rsid w:val="00994100"/>
    <w:rsid w:val="009974E2"/>
    <w:rsid w:val="009B0D91"/>
    <w:rsid w:val="009C633B"/>
    <w:rsid w:val="009E3A29"/>
    <w:rsid w:val="009F1AE9"/>
    <w:rsid w:val="009F2D53"/>
    <w:rsid w:val="00A13A5E"/>
    <w:rsid w:val="00A203AE"/>
    <w:rsid w:val="00A24DA7"/>
    <w:rsid w:val="00A32837"/>
    <w:rsid w:val="00A4788E"/>
    <w:rsid w:val="00A51C3A"/>
    <w:rsid w:val="00A63E8C"/>
    <w:rsid w:val="00A943CF"/>
    <w:rsid w:val="00AA0E20"/>
    <w:rsid w:val="00AA7ABF"/>
    <w:rsid w:val="00B03272"/>
    <w:rsid w:val="00B22566"/>
    <w:rsid w:val="00B37FC7"/>
    <w:rsid w:val="00B46544"/>
    <w:rsid w:val="00B754BC"/>
    <w:rsid w:val="00B877D0"/>
    <w:rsid w:val="00BA7AD4"/>
    <w:rsid w:val="00BB048C"/>
    <w:rsid w:val="00BC7320"/>
    <w:rsid w:val="00BD0B32"/>
    <w:rsid w:val="00BF356E"/>
    <w:rsid w:val="00C23A0A"/>
    <w:rsid w:val="00C45ADC"/>
    <w:rsid w:val="00C51F28"/>
    <w:rsid w:val="00CB731F"/>
    <w:rsid w:val="00CC23B7"/>
    <w:rsid w:val="00CE1F39"/>
    <w:rsid w:val="00CE450B"/>
    <w:rsid w:val="00D07B9E"/>
    <w:rsid w:val="00D17AF0"/>
    <w:rsid w:val="00D25A4A"/>
    <w:rsid w:val="00D25AE2"/>
    <w:rsid w:val="00D46C02"/>
    <w:rsid w:val="00D5083F"/>
    <w:rsid w:val="00D6016F"/>
    <w:rsid w:val="00D67846"/>
    <w:rsid w:val="00D7062F"/>
    <w:rsid w:val="00D70CA3"/>
    <w:rsid w:val="00D725FD"/>
    <w:rsid w:val="00D80556"/>
    <w:rsid w:val="00D82F6A"/>
    <w:rsid w:val="00D840DE"/>
    <w:rsid w:val="00D96766"/>
    <w:rsid w:val="00DA3129"/>
    <w:rsid w:val="00DA79B1"/>
    <w:rsid w:val="00DB0C97"/>
    <w:rsid w:val="00DD3DBA"/>
    <w:rsid w:val="00DF4CA6"/>
    <w:rsid w:val="00E04698"/>
    <w:rsid w:val="00E06778"/>
    <w:rsid w:val="00E369CF"/>
    <w:rsid w:val="00E52BA2"/>
    <w:rsid w:val="00E9504E"/>
    <w:rsid w:val="00E956C1"/>
    <w:rsid w:val="00EA44AA"/>
    <w:rsid w:val="00EB1F73"/>
    <w:rsid w:val="00EB3065"/>
    <w:rsid w:val="00EB752D"/>
    <w:rsid w:val="00EF47BA"/>
    <w:rsid w:val="00F154BB"/>
    <w:rsid w:val="00F400C7"/>
    <w:rsid w:val="00F509F9"/>
    <w:rsid w:val="00F8798D"/>
    <w:rsid w:val="00FC6BC8"/>
    <w:rsid w:val="00FD36D0"/>
    <w:rsid w:val="00FD5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1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1E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695A5-1AE5-4824-82B0-521B9C72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2387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5</cp:revision>
  <dcterms:created xsi:type="dcterms:W3CDTF">2019-02-08T07:17:00Z</dcterms:created>
  <dcterms:modified xsi:type="dcterms:W3CDTF">2019-02-08T08:34:00Z</dcterms:modified>
</cp:coreProperties>
</file>