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420" w:rsidRPr="00EE6420" w:rsidRDefault="00EE6420" w:rsidP="00EE64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7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420" w:rsidRPr="00EE6420" w:rsidRDefault="00EE6420" w:rsidP="00EE64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EE6420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EE6420" w:rsidRPr="00EE6420" w:rsidRDefault="00EE6420" w:rsidP="00EE642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</w:rPr>
      </w:pPr>
      <w:r w:rsidRPr="00EE6420">
        <w:rPr>
          <w:rFonts w:ascii="Times New Roman" w:eastAsia="Times New Roman" w:hAnsi="Times New Roman" w:cs="Times New Roman"/>
          <w:b/>
          <w:sz w:val="28"/>
          <w:szCs w:val="20"/>
        </w:rPr>
        <w:t>МЯСНИКОВСКОГО РАЙОНА РОСТОВСКОЙ ОБЛАСТИ</w:t>
      </w:r>
    </w:p>
    <w:p w:rsidR="00EE6420" w:rsidRPr="00EE6420" w:rsidRDefault="00EE6420" w:rsidP="00EE64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E6420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EE6420" w:rsidRPr="00EE6420" w:rsidRDefault="00EE6420" w:rsidP="00EE64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EE6420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EE6420" w:rsidRPr="00EE6420" w:rsidRDefault="00EE6420" w:rsidP="00EE6420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EE6420" w:rsidRPr="00EE6420" w:rsidRDefault="00EE6420" w:rsidP="00EE64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EE6420">
        <w:rPr>
          <w:rFonts w:ascii="Times New Roman" w:eastAsia="Times New Roman" w:hAnsi="Times New Roman" w:cs="Times New Roman"/>
          <w:sz w:val="28"/>
          <w:szCs w:val="24"/>
        </w:rPr>
        <w:t xml:space="preserve">26  августа </w:t>
      </w:r>
      <w:smartTag w:uri="urn:schemas-microsoft-com:office:smarttags" w:element="metricconverter">
        <w:smartTagPr>
          <w:attr w:name="ProductID" w:val="2014 г"/>
        </w:smartTagPr>
        <w:r w:rsidRPr="00EE6420">
          <w:rPr>
            <w:rFonts w:ascii="Times New Roman" w:eastAsia="Times New Roman" w:hAnsi="Times New Roman" w:cs="Times New Roman"/>
            <w:sz w:val="28"/>
            <w:szCs w:val="24"/>
          </w:rPr>
          <w:t>2014 г</w:t>
        </w:r>
      </w:smartTag>
      <w:r w:rsidRPr="00EE6420">
        <w:rPr>
          <w:rFonts w:ascii="Times New Roman" w:eastAsia="Times New Roman" w:hAnsi="Times New Roman" w:cs="Times New Roman"/>
          <w:sz w:val="28"/>
          <w:szCs w:val="24"/>
        </w:rPr>
        <w:t xml:space="preserve">.                                 </w:t>
      </w:r>
      <w:r w:rsidRPr="00EE6420">
        <w:rPr>
          <w:rFonts w:ascii="Times New Roman" w:eastAsia="Times New Roman" w:hAnsi="Times New Roman" w:cs="Times New Roman"/>
          <w:sz w:val="28"/>
          <w:szCs w:val="24"/>
        </w:rPr>
        <w:tab/>
      </w:r>
      <w:r w:rsidRPr="00EE6420">
        <w:rPr>
          <w:rFonts w:ascii="Times New Roman" w:eastAsia="Times New Roman" w:hAnsi="Times New Roman" w:cs="Times New Roman"/>
          <w:sz w:val="28"/>
          <w:szCs w:val="24"/>
        </w:rPr>
        <w:tab/>
      </w:r>
      <w:r w:rsidRPr="00EE6420">
        <w:rPr>
          <w:rFonts w:ascii="Times New Roman" w:eastAsia="Times New Roman" w:hAnsi="Times New Roman" w:cs="Times New Roman"/>
          <w:sz w:val="28"/>
          <w:szCs w:val="24"/>
        </w:rPr>
        <w:tab/>
      </w:r>
      <w:r w:rsidRPr="00EE6420">
        <w:rPr>
          <w:rFonts w:ascii="Times New Roman" w:eastAsia="Times New Roman" w:hAnsi="Times New Roman" w:cs="Times New Roman"/>
          <w:sz w:val="28"/>
          <w:szCs w:val="24"/>
        </w:rPr>
        <w:tab/>
      </w:r>
      <w:r w:rsidRPr="00EE6420">
        <w:rPr>
          <w:rFonts w:ascii="Times New Roman" w:eastAsia="Times New Roman" w:hAnsi="Times New Roman" w:cs="Times New Roman"/>
          <w:sz w:val="28"/>
          <w:szCs w:val="24"/>
        </w:rPr>
        <w:tab/>
        <w:t>№ 128-1</w:t>
      </w:r>
    </w:p>
    <w:p w:rsidR="00EE6420" w:rsidRPr="00EE6420" w:rsidRDefault="00EE6420" w:rsidP="00EE6420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EE6420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EE6420" w:rsidRPr="00EE6420" w:rsidRDefault="00EE6420" w:rsidP="00EE642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EE6420" w:rsidRPr="00EE6420" w:rsidRDefault="00EE6420" w:rsidP="00EE6420">
      <w:pPr>
        <w:tabs>
          <w:tab w:val="left" w:pos="4050"/>
        </w:tabs>
        <w:spacing w:after="0" w:line="240" w:lineRule="auto"/>
        <w:ind w:left="1440" w:right="99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EE6420">
        <w:rPr>
          <w:rFonts w:ascii="Times New Roman" w:eastAsia="Times New Roman" w:hAnsi="Times New Roman" w:cs="Times New Roman"/>
          <w:b/>
          <w:sz w:val="28"/>
          <w:szCs w:val="24"/>
        </w:rPr>
        <w:t>О результатах дополнительных выборов  депутата</w:t>
      </w:r>
    </w:p>
    <w:p w:rsidR="00EE6420" w:rsidRPr="00EE6420" w:rsidRDefault="00EE6420" w:rsidP="00EE6420">
      <w:pPr>
        <w:tabs>
          <w:tab w:val="left" w:pos="4050"/>
        </w:tabs>
        <w:spacing w:after="0" w:line="240" w:lineRule="auto"/>
        <w:ind w:left="1440" w:right="99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EE6420">
        <w:rPr>
          <w:rFonts w:ascii="Times New Roman" w:eastAsia="Times New Roman" w:hAnsi="Times New Roman" w:cs="Times New Roman"/>
          <w:b/>
          <w:sz w:val="28"/>
          <w:szCs w:val="24"/>
        </w:rPr>
        <w:t>Собрания депутатов  Мясниковского района</w:t>
      </w:r>
    </w:p>
    <w:p w:rsidR="00EE6420" w:rsidRPr="00EE6420" w:rsidRDefault="00EE6420" w:rsidP="00EE6420">
      <w:pPr>
        <w:tabs>
          <w:tab w:val="left" w:pos="4050"/>
        </w:tabs>
        <w:spacing w:after="0" w:line="240" w:lineRule="auto"/>
        <w:ind w:left="1440" w:right="99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EE6420">
        <w:rPr>
          <w:rFonts w:ascii="Times New Roman" w:eastAsia="Times New Roman" w:hAnsi="Times New Roman" w:cs="Times New Roman"/>
          <w:b/>
          <w:sz w:val="28"/>
          <w:szCs w:val="24"/>
        </w:rPr>
        <w:t xml:space="preserve"> в Ростовской области 24 августа 2014 года</w:t>
      </w:r>
    </w:p>
    <w:p w:rsidR="00EE6420" w:rsidRPr="00EE6420" w:rsidRDefault="00EE6420" w:rsidP="00EE6420">
      <w:pPr>
        <w:tabs>
          <w:tab w:val="left" w:pos="4050"/>
        </w:tabs>
        <w:spacing w:after="0" w:line="240" w:lineRule="auto"/>
        <w:ind w:left="1800" w:right="1615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EE6420" w:rsidRPr="00EE6420" w:rsidRDefault="00EE6420" w:rsidP="00EE6420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E6420">
        <w:rPr>
          <w:rFonts w:ascii="Times New Roman" w:eastAsia="Times New Roman" w:hAnsi="Times New Roman" w:cs="Times New Roman"/>
          <w:sz w:val="28"/>
          <w:szCs w:val="24"/>
        </w:rPr>
        <w:t xml:space="preserve">     В соответствии с п. 3 ст. 66 Областного закона «О выборах депутатов представительных органов муниципальных образований в Ростовской области», на основании протокола и сводной таблицы окружной комиссии о результатах дополнительных выборов депутата Собрания депутатов  Мясниковского района в Ростовской области четвертого </w:t>
      </w:r>
      <w:proofErr w:type="gramStart"/>
      <w:r w:rsidRPr="00EE6420">
        <w:rPr>
          <w:rFonts w:ascii="Times New Roman" w:eastAsia="Times New Roman" w:hAnsi="Times New Roman" w:cs="Times New Roman"/>
          <w:sz w:val="28"/>
          <w:szCs w:val="24"/>
        </w:rPr>
        <w:t>созыва</w:t>
      </w:r>
      <w:proofErr w:type="gramEnd"/>
      <w:r w:rsidRPr="00EE6420">
        <w:rPr>
          <w:rFonts w:ascii="Times New Roman" w:eastAsia="Times New Roman" w:hAnsi="Times New Roman" w:cs="Times New Roman"/>
          <w:sz w:val="28"/>
          <w:szCs w:val="24"/>
        </w:rPr>
        <w:t xml:space="preserve"> по одномандатному избирательному округу № 13</w:t>
      </w:r>
    </w:p>
    <w:p w:rsidR="00EE6420" w:rsidRPr="00EE6420" w:rsidRDefault="00EE6420" w:rsidP="00EE6420">
      <w:pPr>
        <w:tabs>
          <w:tab w:val="left" w:pos="405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EE6420" w:rsidRPr="00EE6420" w:rsidRDefault="00EE6420" w:rsidP="00EE64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6420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</w:p>
    <w:p w:rsidR="00EE6420" w:rsidRPr="00EE6420" w:rsidRDefault="00EE6420" w:rsidP="00EE64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6420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 ПОСТАНОВЛЯЕТ:</w:t>
      </w:r>
    </w:p>
    <w:p w:rsidR="00EE6420" w:rsidRPr="00EE6420" w:rsidRDefault="00EE6420" w:rsidP="00EE6420">
      <w:pPr>
        <w:tabs>
          <w:tab w:val="left" w:pos="405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6420" w:rsidRPr="00EE6420" w:rsidRDefault="00EE6420" w:rsidP="00EE64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EE6420" w:rsidRPr="00EE6420" w:rsidRDefault="00EE6420" w:rsidP="00EE64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6420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EE6420">
        <w:rPr>
          <w:rFonts w:ascii="Times New Roman" w:eastAsia="Times New Roman" w:hAnsi="Times New Roman" w:cs="Times New Roman"/>
          <w:sz w:val="28"/>
          <w:szCs w:val="28"/>
        </w:rPr>
        <w:t xml:space="preserve">Считать избранной депутатом Собрания депутатов  Мясниковского района в Ростовской области четвертого созыва по одномандатному избирательному округу № 13 </w:t>
      </w:r>
      <w:r w:rsidRPr="00EE642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Мельникову Людмилу Александровну                    </w:t>
      </w:r>
      <w:r w:rsidRPr="00EE6420">
        <w:rPr>
          <w:rFonts w:ascii="Times New Roman" w:eastAsia="Times New Roman" w:hAnsi="Times New Roman" w:cs="Times New Roman"/>
          <w:sz w:val="28"/>
          <w:szCs w:val="28"/>
        </w:rPr>
        <w:t>1975 года рождения; место жительства  Ростовская область, Мясниковский район, хутор Недвиговка; муниципальное бюджетное общеобразовательное учреждение Недвиговская средняя общеобразовательная школа № 16, директор; депутат Собрания депутатов Недвиговского сельского поселения третьего созыва, работает на непостоянной основе;</w:t>
      </w:r>
      <w:proofErr w:type="gramEnd"/>
      <w:r w:rsidRPr="00EE64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E6420">
        <w:rPr>
          <w:rFonts w:ascii="Times New Roman" w:eastAsia="Calibri" w:hAnsi="Times New Roman" w:cs="Times New Roman"/>
          <w:sz w:val="28"/>
          <w:szCs w:val="28"/>
        </w:rPr>
        <w:t xml:space="preserve">выдвинута </w:t>
      </w:r>
      <w:r w:rsidRPr="00EE6420">
        <w:rPr>
          <w:rFonts w:ascii="Times New Roman" w:eastAsia="Times New Roman" w:hAnsi="Times New Roman" w:cs="Times New Roman"/>
          <w:sz w:val="28"/>
          <w:szCs w:val="28"/>
        </w:rPr>
        <w:t>Мясниковским местным отделением Партии</w:t>
      </w:r>
      <w:r w:rsidRPr="00EE6420">
        <w:rPr>
          <w:rFonts w:ascii="Times New Roman" w:eastAsia="Times New Roman" w:hAnsi="Times New Roman" w:cs="Times New Roman"/>
          <w:b/>
          <w:sz w:val="28"/>
          <w:szCs w:val="28"/>
        </w:rPr>
        <w:t xml:space="preserve"> «ЕДИНАЯ РОССИЯ»</w:t>
      </w:r>
      <w:r w:rsidRPr="00EE6420">
        <w:rPr>
          <w:rFonts w:ascii="Times New Roman" w:eastAsia="Calibri" w:hAnsi="Times New Roman" w:cs="Times New Roman"/>
          <w:b/>
          <w:sz w:val="28"/>
          <w:szCs w:val="28"/>
        </w:rPr>
        <w:t xml:space="preserve">; </w:t>
      </w:r>
      <w:r w:rsidRPr="00EE6420">
        <w:rPr>
          <w:rFonts w:ascii="Times New Roman" w:eastAsia="Calibri" w:hAnsi="Times New Roman" w:cs="Times New Roman"/>
          <w:sz w:val="28"/>
          <w:szCs w:val="28"/>
        </w:rPr>
        <w:t>член Партии</w:t>
      </w:r>
      <w:r w:rsidRPr="00EE6420">
        <w:rPr>
          <w:rFonts w:ascii="Times New Roman" w:eastAsia="Calibri" w:hAnsi="Times New Roman" w:cs="Times New Roman"/>
          <w:b/>
          <w:sz w:val="28"/>
          <w:szCs w:val="28"/>
        </w:rPr>
        <w:t xml:space="preserve"> «ЕДИНАЯ РОССИЯ»</w:t>
      </w:r>
    </w:p>
    <w:p w:rsidR="00EE6420" w:rsidRPr="00EE6420" w:rsidRDefault="00EE6420" w:rsidP="00EE64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2"/>
          <w:szCs w:val="24"/>
        </w:rPr>
      </w:pPr>
      <w:r w:rsidRPr="00EE6420">
        <w:rPr>
          <w:rFonts w:ascii="Times New Roman" w:eastAsia="Times New Roman" w:hAnsi="Times New Roman" w:cs="Times New Roman"/>
          <w:sz w:val="26"/>
          <w:szCs w:val="24"/>
        </w:rPr>
        <w:t>2.  Опубликовать настоящее постановление в районной газете «Заря».</w:t>
      </w:r>
    </w:p>
    <w:p w:rsidR="00EE6420" w:rsidRPr="00EE6420" w:rsidRDefault="00EE6420" w:rsidP="00EE6420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EE6420" w:rsidRPr="00EE6420" w:rsidRDefault="00EE6420" w:rsidP="00EE64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16"/>
          <w:szCs w:val="24"/>
        </w:rPr>
      </w:pPr>
    </w:p>
    <w:p w:rsidR="00EE6420" w:rsidRPr="00EE6420" w:rsidRDefault="00EE6420" w:rsidP="00EE64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16"/>
          <w:szCs w:val="24"/>
        </w:rPr>
      </w:pPr>
    </w:p>
    <w:p w:rsidR="00EE6420" w:rsidRPr="00EE6420" w:rsidRDefault="00EE6420" w:rsidP="00EE64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16"/>
          <w:szCs w:val="24"/>
        </w:rPr>
      </w:pPr>
    </w:p>
    <w:p w:rsidR="00EE6420" w:rsidRPr="00EE6420" w:rsidRDefault="00EE6420" w:rsidP="00EE642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EE6420">
        <w:rPr>
          <w:rFonts w:ascii="Times New Roman" w:eastAsia="Times New Roman" w:hAnsi="Times New Roman" w:cs="Times New Roman"/>
          <w:sz w:val="26"/>
          <w:szCs w:val="24"/>
        </w:rPr>
        <w:t xml:space="preserve">Председатель комиссии                                         </w:t>
      </w:r>
      <w:r w:rsidRPr="00EE6420">
        <w:rPr>
          <w:rFonts w:ascii="Times New Roman" w:eastAsia="Times New Roman" w:hAnsi="Times New Roman" w:cs="Times New Roman"/>
          <w:sz w:val="26"/>
          <w:szCs w:val="24"/>
        </w:rPr>
        <w:tab/>
      </w:r>
      <w:r w:rsidRPr="00EE6420">
        <w:rPr>
          <w:rFonts w:ascii="Times New Roman" w:eastAsia="Times New Roman" w:hAnsi="Times New Roman" w:cs="Times New Roman"/>
          <w:sz w:val="26"/>
          <w:szCs w:val="24"/>
        </w:rPr>
        <w:tab/>
        <w:t xml:space="preserve"> Е. Ф. Домченкова  </w:t>
      </w:r>
    </w:p>
    <w:p w:rsidR="00EE6420" w:rsidRPr="00EE6420" w:rsidRDefault="00EE6420" w:rsidP="00EE6420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6"/>
          <w:szCs w:val="24"/>
        </w:rPr>
      </w:pPr>
    </w:p>
    <w:p w:rsidR="00EE6420" w:rsidRPr="00EE6420" w:rsidRDefault="00EE6420" w:rsidP="00EE6420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6"/>
          <w:szCs w:val="24"/>
        </w:rPr>
      </w:pPr>
    </w:p>
    <w:p w:rsidR="00EE6420" w:rsidRPr="00EE6420" w:rsidRDefault="00EE6420" w:rsidP="00EE642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</w:rPr>
      </w:pPr>
      <w:r w:rsidRPr="00EE6420">
        <w:rPr>
          <w:rFonts w:ascii="Times New Roman" w:eastAsia="Times New Roman" w:hAnsi="Times New Roman" w:cs="Times New Roman"/>
          <w:sz w:val="26"/>
          <w:szCs w:val="24"/>
        </w:rPr>
        <w:t xml:space="preserve">Секретарь комиссии                                                </w:t>
      </w:r>
      <w:r w:rsidRPr="00EE6420">
        <w:rPr>
          <w:rFonts w:ascii="Times New Roman" w:eastAsia="Times New Roman" w:hAnsi="Times New Roman" w:cs="Times New Roman"/>
          <w:sz w:val="26"/>
          <w:szCs w:val="24"/>
        </w:rPr>
        <w:tab/>
      </w:r>
      <w:r w:rsidRPr="00EE6420">
        <w:rPr>
          <w:rFonts w:ascii="Times New Roman" w:eastAsia="Times New Roman" w:hAnsi="Times New Roman" w:cs="Times New Roman"/>
          <w:sz w:val="26"/>
          <w:szCs w:val="24"/>
        </w:rPr>
        <w:tab/>
        <w:t xml:space="preserve">А. Е. Хаспекян </w:t>
      </w:r>
    </w:p>
    <w:p w:rsidR="00ED7C8B" w:rsidRDefault="00ED7C8B"/>
    <w:sectPr w:rsidR="00ED7C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E6420"/>
    <w:rsid w:val="00ED7C8B"/>
    <w:rsid w:val="00EE6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6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4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1405</Characters>
  <Application>Microsoft Office Word</Application>
  <DocSecurity>0</DocSecurity>
  <Lines>11</Lines>
  <Paragraphs>3</Paragraphs>
  <ScaleCrop>false</ScaleCrop>
  <Company>Microsoft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2017-02-14T07:14:00Z</dcterms:created>
  <dcterms:modified xsi:type="dcterms:W3CDTF">2017-02-14T07:15:00Z</dcterms:modified>
</cp:coreProperties>
</file>