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B28C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B28C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FD02A5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D02A5">
        <w:rPr>
          <w:rFonts w:ascii="Times New Roman" w:eastAsiaTheme="minorHAnsi" w:hAnsi="Times New Roman" w:cs="Times New Roman"/>
          <w:b/>
          <w:sz w:val="28"/>
          <w:szCs w:val="28"/>
        </w:rPr>
        <w:t>Чернышкова Александра Борисовича</w:t>
      </w:r>
      <w:r w:rsidR="002F55D1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D02A5">
        <w:rPr>
          <w:rFonts w:ascii="Times New Roman" w:eastAsiaTheme="minorHAnsi" w:hAnsi="Times New Roman" w:cs="Times New Roman"/>
          <w:b/>
          <w:sz w:val="28"/>
          <w:szCs w:val="28"/>
        </w:rPr>
        <w:t>Чернышкова Александра Борисовича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D02A5">
        <w:rPr>
          <w:rFonts w:ascii="Times New Roman" w:eastAsiaTheme="minorHAnsi" w:hAnsi="Times New Roman" w:cs="Times New Roman"/>
          <w:b/>
          <w:sz w:val="28"/>
          <w:szCs w:val="28"/>
        </w:rPr>
        <w:t>Чернышкова Александра Борисовича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FD02A5">
        <w:rPr>
          <w:rFonts w:ascii="Times New Roman" w:eastAsia="Times New Roman" w:hAnsi="Times New Roman" w:cs="Times New Roman"/>
          <w:bCs/>
          <w:sz w:val="28"/>
          <w:szCs w:val="24"/>
        </w:rPr>
        <w:t>73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>Мясниковский район, х. Хапры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FD02A5">
        <w:rPr>
          <w:rFonts w:ascii="Times New Roman" w:eastAsiaTheme="minorHAnsi" w:hAnsi="Times New Roman" w:cs="Times New Roman"/>
          <w:sz w:val="28"/>
          <w:szCs w:val="28"/>
        </w:rPr>
        <w:t>комплектовщик, ООО «Квазар-Групп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2F55D1">
        <w:rPr>
          <w:rFonts w:ascii="Times New Roman" w:eastAsia="Times New Roman" w:hAnsi="Times New Roman" w:cs="Times New Roman"/>
          <w:sz w:val="28"/>
          <w:szCs w:val="20"/>
        </w:rPr>
        <w:t>1</w:t>
      </w:r>
      <w:r w:rsidR="00FD02A5">
        <w:rPr>
          <w:rFonts w:ascii="Times New Roman" w:eastAsia="Times New Roman" w:hAnsi="Times New Roman" w:cs="Times New Roman"/>
          <w:sz w:val="28"/>
          <w:szCs w:val="20"/>
        </w:rPr>
        <w:t>5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4F0" w:rsidRDefault="004054F0" w:rsidP="003907A5">
      <w:pPr>
        <w:spacing w:after="0" w:line="240" w:lineRule="auto"/>
      </w:pPr>
      <w:r>
        <w:separator/>
      </w:r>
    </w:p>
  </w:endnote>
  <w:endnote w:type="continuationSeparator" w:id="1">
    <w:p w:rsidR="004054F0" w:rsidRDefault="004054F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4F0" w:rsidRDefault="004054F0" w:rsidP="003907A5">
      <w:pPr>
        <w:spacing w:after="0" w:line="240" w:lineRule="auto"/>
      </w:pPr>
      <w:r>
        <w:separator/>
      </w:r>
    </w:p>
  </w:footnote>
  <w:footnote w:type="continuationSeparator" w:id="1">
    <w:p w:rsidR="004054F0" w:rsidRDefault="004054F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2F55D1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69</cp:revision>
  <cp:lastPrinted>2021-08-06T06:35:00Z</cp:lastPrinted>
  <dcterms:created xsi:type="dcterms:W3CDTF">2016-06-23T11:52:00Z</dcterms:created>
  <dcterms:modified xsi:type="dcterms:W3CDTF">2021-08-06T06:40:00Z</dcterms:modified>
</cp:coreProperties>
</file>