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4F43E3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F43E3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545A46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</w:t>
      </w:r>
      <w:r w:rsidR="00E46410">
        <w:rPr>
          <w:rFonts w:ascii="Times New Roman" w:eastAsia="Times New Roman" w:hAnsi="Times New Roman" w:cs="Times New Roman"/>
          <w:sz w:val="28"/>
          <w:szCs w:val="24"/>
        </w:rPr>
        <w:t>2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>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E46410">
        <w:rPr>
          <w:rFonts w:ascii="Times New Roman" w:eastAsia="Times New Roman" w:hAnsi="Times New Roman" w:cs="Times New Roman"/>
          <w:sz w:val="28"/>
          <w:szCs w:val="24"/>
        </w:rPr>
        <w:t>30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64327B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545A46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E46410">
        <w:rPr>
          <w:rFonts w:ascii="Times New Roman" w:eastAsia="Times New Roman" w:hAnsi="Times New Roman" w:cs="Times New Roman"/>
          <w:b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64327B">
        <w:rPr>
          <w:rFonts w:ascii="Times New Roman" w:eastAsiaTheme="minorHAnsi" w:hAnsi="Times New Roman" w:cs="Times New Roman"/>
          <w:b/>
          <w:sz w:val="28"/>
          <w:szCs w:val="28"/>
        </w:rPr>
        <w:t xml:space="preserve">Блинченко Антона Александровича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E46410">
        <w:rPr>
          <w:rFonts w:ascii="Times New Roman" w:hAnsi="Times New Roman" w:cs="Times New Roman"/>
          <w:b/>
          <w:sz w:val="28"/>
          <w:szCs w:val="28"/>
        </w:rPr>
        <w:t>Недвиговскому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многоманда</w:t>
      </w:r>
      <w:r w:rsidR="00E46410">
        <w:rPr>
          <w:rFonts w:ascii="Times New Roman" w:eastAsia="Times New Roman" w:hAnsi="Times New Roman" w:cs="Times New Roman"/>
          <w:b/>
          <w:sz w:val="28"/>
          <w:szCs w:val="28"/>
        </w:rPr>
        <w:t xml:space="preserve">тному избирательному округу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E46410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64327B">
        <w:rPr>
          <w:rFonts w:ascii="Times New Roman" w:eastAsiaTheme="minorHAnsi" w:hAnsi="Times New Roman" w:cs="Times New Roman"/>
          <w:b/>
          <w:sz w:val="28"/>
          <w:szCs w:val="28"/>
        </w:rPr>
        <w:t>Блинченко Антона Александровича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64327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767503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Региональным отделением в Ростовской области Политической партии «НОВЫЕ ЛЮДИ»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E46410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Недвиговскому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E46410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64327B">
        <w:rPr>
          <w:rFonts w:ascii="Times New Roman" w:eastAsiaTheme="minorHAnsi" w:hAnsi="Times New Roman" w:cs="Times New Roman"/>
          <w:b/>
          <w:sz w:val="28"/>
          <w:szCs w:val="28"/>
        </w:rPr>
        <w:t>Блинченко Антона Александровича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64327B">
        <w:rPr>
          <w:rFonts w:ascii="Times New Roman" w:eastAsia="Times New Roman" w:hAnsi="Times New Roman" w:cs="Times New Roman"/>
          <w:bCs/>
          <w:sz w:val="28"/>
          <w:szCs w:val="24"/>
        </w:rPr>
        <w:t xml:space="preserve">82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 w:rsidR="00545A46">
        <w:rPr>
          <w:rFonts w:ascii="Times New Roman" w:eastAsiaTheme="minorHAnsi" w:hAnsi="Times New Roman" w:cs="Times New Roman"/>
          <w:sz w:val="28"/>
          <w:szCs w:val="28"/>
        </w:rPr>
        <w:t xml:space="preserve">х. </w:t>
      </w:r>
      <w:r w:rsidR="00E46410">
        <w:rPr>
          <w:rFonts w:ascii="Times New Roman" w:eastAsiaTheme="minorHAnsi" w:hAnsi="Times New Roman" w:cs="Times New Roman"/>
          <w:sz w:val="28"/>
          <w:szCs w:val="28"/>
        </w:rPr>
        <w:t>Недвиговка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64327B">
        <w:rPr>
          <w:rFonts w:ascii="Times New Roman" w:eastAsia="Times New Roman" w:hAnsi="Times New Roman" w:cs="Times New Roman"/>
          <w:bCs/>
          <w:sz w:val="28"/>
          <w:szCs w:val="24"/>
        </w:rPr>
        <w:t>производитель работ по остеклению объектов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64327B">
        <w:rPr>
          <w:rFonts w:ascii="Times New Roman" w:eastAsiaTheme="minorHAnsi" w:hAnsi="Times New Roman" w:cs="Times New Roman"/>
          <w:sz w:val="28"/>
          <w:szCs w:val="28"/>
        </w:rPr>
        <w:t>ИП «Малюгина»</w:t>
      </w:r>
      <w:r w:rsidR="00767503">
        <w:rPr>
          <w:rFonts w:ascii="Times New Roman" w:eastAsiaTheme="minorHAnsi" w:hAnsi="Times New Roman" w:cs="Times New Roman"/>
          <w:sz w:val="28"/>
          <w:szCs w:val="28"/>
        </w:rPr>
        <w:t>,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767503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Региональным отделением в Ростовской области Политической партии «НОВЫЕ ЛЮДИ»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64327B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64327B">
        <w:rPr>
          <w:rFonts w:ascii="Times New Roman" w:eastAsia="Times New Roman" w:hAnsi="Times New Roman" w:cs="Times New Roman"/>
          <w:sz w:val="28"/>
          <w:szCs w:val="28"/>
        </w:rPr>
        <w:t>Недвиговскому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64327B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545A46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1</w:t>
      </w:r>
      <w:r w:rsidR="00767503">
        <w:rPr>
          <w:rFonts w:ascii="Times New Roman" w:eastAsia="Times New Roman" w:hAnsi="Times New Roman" w:cs="Times New Roman"/>
          <w:sz w:val="28"/>
          <w:szCs w:val="20"/>
        </w:rPr>
        <w:t>2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767503">
        <w:rPr>
          <w:rFonts w:ascii="Times New Roman" w:eastAsia="Times New Roman" w:hAnsi="Times New Roman" w:cs="Times New Roman"/>
          <w:sz w:val="28"/>
          <w:szCs w:val="20"/>
        </w:rPr>
        <w:t>10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E46410">
        <w:rPr>
          <w:rFonts w:ascii="Times New Roman" w:eastAsia="Times New Roman" w:hAnsi="Times New Roman" w:cs="Times New Roman"/>
          <w:sz w:val="28"/>
          <w:szCs w:val="20"/>
        </w:rPr>
        <w:t>1</w:t>
      </w:r>
      <w:r w:rsidR="0064327B">
        <w:rPr>
          <w:rFonts w:ascii="Times New Roman" w:eastAsia="Times New Roman" w:hAnsi="Times New Roman" w:cs="Times New Roman"/>
          <w:sz w:val="28"/>
          <w:szCs w:val="20"/>
        </w:rPr>
        <w:t>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620E" w:rsidRDefault="0087620E" w:rsidP="003907A5">
      <w:pPr>
        <w:spacing w:after="0" w:line="240" w:lineRule="auto"/>
      </w:pPr>
      <w:r>
        <w:separator/>
      </w:r>
    </w:p>
  </w:endnote>
  <w:endnote w:type="continuationSeparator" w:id="1">
    <w:p w:rsidR="0087620E" w:rsidRDefault="0087620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620E" w:rsidRDefault="0087620E" w:rsidP="003907A5">
      <w:pPr>
        <w:spacing w:after="0" w:line="240" w:lineRule="auto"/>
      </w:pPr>
      <w:r>
        <w:separator/>
      </w:r>
    </w:p>
  </w:footnote>
  <w:footnote w:type="continuationSeparator" w:id="1">
    <w:p w:rsidR="0087620E" w:rsidRDefault="0087620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4953"/>
    <w:rsid w:val="00077C4B"/>
    <w:rsid w:val="00092285"/>
    <w:rsid w:val="00096D72"/>
    <w:rsid w:val="000B2F69"/>
    <w:rsid w:val="000C081B"/>
    <w:rsid w:val="000D26DC"/>
    <w:rsid w:val="0010544D"/>
    <w:rsid w:val="00150FAD"/>
    <w:rsid w:val="00161CB9"/>
    <w:rsid w:val="001625E1"/>
    <w:rsid w:val="00180E15"/>
    <w:rsid w:val="00195840"/>
    <w:rsid w:val="002477F2"/>
    <w:rsid w:val="00265CEC"/>
    <w:rsid w:val="00292D68"/>
    <w:rsid w:val="002B4084"/>
    <w:rsid w:val="00302C7B"/>
    <w:rsid w:val="00386D15"/>
    <w:rsid w:val="003907A5"/>
    <w:rsid w:val="003A632A"/>
    <w:rsid w:val="003C2935"/>
    <w:rsid w:val="003C3668"/>
    <w:rsid w:val="003D3D95"/>
    <w:rsid w:val="003D711D"/>
    <w:rsid w:val="003E2A65"/>
    <w:rsid w:val="00433409"/>
    <w:rsid w:val="00451359"/>
    <w:rsid w:val="0049724B"/>
    <w:rsid w:val="004A2B12"/>
    <w:rsid w:val="004B049A"/>
    <w:rsid w:val="004C1B3D"/>
    <w:rsid w:val="004E3B7E"/>
    <w:rsid w:val="004F43E3"/>
    <w:rsid w:val="00531E2F"/>
    <w:rsid w:val="00545A46"/>
    <w:rsid w:val="00560926"/>
    <w:rsid w:val="005629E6"/>
    <w:rsid w:val="00582A0B"/>
    <w:rsid w:val="00622E54"/>
    <w:rsid w:val="0064327B"/>
    <w:rsid w:val="0064725E"/>
    <w:rsid w:val="006621D4"/>
    <w:rsid w:val="006637B9"/>
    <w:rsid w:val="00697ACA"/>
    <w:rsid w:val="006B55CF"/>
    <w:rsid w:val="006D236A"/>
    <w:rsid w:val="006F23B9"/>
    <w:rsid w:val="007059E5"/>
    <w:rsid w:val="0072091F"/>
    <w:rsid w:val="00767503"/>
    <w:rsid w:val="00787D01"/>
    <w:rsid w:val="00796DD7"/>
    <w:rsid w:val="007B16B1"/>
    <w:rsid w:val="007C0572"/>
    <w:rsid w:val="007D7346"/>
    <w:rsid w:val="007E2D8F"/>
    <w:rsid w:val="00804FD5"/>
    <w:rsid w:val="0087620E"/>
    <w:rsid w:val="00886267"/>
    <w:rsid w:val="00892EE3"/>
    <w:rsid w:val="00896944"/>
    <w:rsid w:val="008B7166"/>
    <w:rsid w:val="008D7BE5"/>
    <w:rsid w:val="008D7F71"/>
    <w:rsid w:val="008E4D29"/>
    <w:rsid w:val="009223C1"/>
    <w:rsid w:val="00923FF5"/>
    <w:rsid w:val="009568F9"/>
    <w:rsid w:val="009744C0"/>
    <w:rsid w:val="00982ED3"/>
    <w:rsid w:val="00992333"/>
    <w:rsid w:val="009D601B"/>
    <w:rsid w:val="009E1BB3"/>
    <w:rsid w:val="009F50E5"/>
    <w:rsid w:val="00A21503"/>
    <w:rsid w:val="00A62325"/>
    <w:rsid w:val="00A66320"/>
    <w:rsid w:val="00A73860"/>
    <w:rsid w:val="00AB2C18"/>
    <w:rsid w:val="00AC35DF"/>
    <w:rsid w:val="00AD3353"/>
    <w:rsid w:val="00B06735"/>
    <w:rsid w:val="00B149D0"/>
    <w:rsid w:val="00B24FBE"/>
    <w:rsid w:val="00B64AFD"/>
    <w:rsid w:val="00B808A7"/>
    <w:rsid w:val="00BC085B"/>
    <w:rsid w:val="00C31205"/>
    <w:rsid w:val="00CB3C7A"/>
    <w:rsid w:val="00CC0BE3"/>
    <w:rsid w:val="00CF1081"/>
    <w:rsid w:val="00D042A4"/>
    <w:rsid w:val="00D11950"/>
    <w:rsid w:val="00D42D57"/>
    <w:rsid w:val="00D57D74"/>
    <w:rsid w:val="00D87AB9"/>
    <w:rsid w:val="00D9089C"/>
    <w:rsid w:val="00DE648F"/>
    <w:rsid w:val="00DF1C46"/>
    <w:rsid w:val="00E01CBA"/>
    <w:rsid w:val="00E232C3"/>
    <w:rsid w:val="00E46410"/>
    <w:rsid w:val="00E64B5B"/>
    <w:rsid w:val="00E64FFE"/>
    <w:rsid w:val="00E72094"/>
    <w:rsid w:val="00E86AFE"/>
    <w:rsid w:val="00E94308"/>
    <w:rsid w:val="00EC0FC7"/>
    <w:rsid w:val="00ED28F3"/>
    <w:rsid w:val="00F573CA"/>
    <w:rsid w:val="00F90C3A"/>
    <w:rsid w:val="00F91889"/>
    <w:rsid w:val="00F953AE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53</cp:revision>
  <cp:lastPrinted>2021-08-11T07:30:00Z</cp:lastPrinted>
  <dcterms:created xsi:type="dcterms:W3CDTF">2016-06-23T11:52:00Z</dcterms:created>
  <dcterms:modified xsi:type="dcterms:W3CDTF">2021-08-12T07:18:00Z</dcterms:modified>
</cp:coreProperties>
</file>