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C57577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A76C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</w:t>
      </w:r>
      <w:r w:rsidR="00D31697">
        <w:rPr>
          <w:rFonts w:ascii="Times New Roman" w:eastAsia="Times New Roman" w:hAnsi="Times New Roman" w:cs="Times New Roman"/>
          <w:sz w:val="28"/>
          <w:szCs w:val="24"/>
        </w:rPr>
        <w:t xml:space="preserve"> сентября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D31697">
        <w:rPr>
          <w:rFonts w:ascii="Times New Roman" w:eastAsia="Times New Roman" w:hAnsi="Times New Roman" w:cs="Times New Roman"/>
          <w:sz w:val="28"/>
          <w:szCs w:val="24"/>
        </w:rPr>
        <w:t>13</w:t>
      </w:r>
      <w:r>
        <w:rPr>
          <w:rFonts w:ascii="Times New Roman" w:eastAsia="Times New Roman" w:hAnsi="Times New Roman" w:cs="Times New Roman"/>
          <w:sz w:val="28"/>
          <w:szCs w:val="24"/>
        </w:rPr>
        <w:t>7</w:t>
      </w:r>
      <w:r w:rsidR="00D31697"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9A76C5" w:rsidRPr="00AF1DE7" w:rsidRDefault="009A76C5" w:rsidP="0061020F">
      <w:pPr>
        <w:pStyle w:val="ConsNonformat"/>
        <w:widowControl/>
        <w:tabs>
          <w:tab w:val="left" w:pos="7938"/>
        </w:tabs>
        <w:spacing w:after="120"/>
        <w:ind w:left="1701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</w:t>
      </w:r>
      <w:r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 1</w:t>
      </w:r>
      <w:r w:rsidR="00C57577">
        <w:rPr>
          <w:rFonts w:ascii="Times New Roman" w:hAnsi="Times New Roman" w:cs="Times New Roman"/>
          <w:b/>
          <w:sz w:val="28"/>
          <w:szCs w:val="28"/>
        </w:rPr>
        <w:t>4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сентября 2025 года на территории </w:t>
      </w:r>
      <w:proofErr w:type="spellStart"/>
      <w:r w:rsidR="0061020F">
        <w:rPr>
          <w:rFonts w:ascii="Times New Roman" w:hAnsi="Times New Roman" w:cs="Times New Roman"/>
          <w:b/>
          <w:sz w:val="28"/>
          <w:szCs w:val="28"/>
        </w:rPr>
        <w:t>Мясниковского</w:t>
      </w:r>
      <w:proofErr w:type="spellEnd"/>
      <w:r w:rsidR="0061020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Pr="002459E5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9A76C5" w:rsidRPr="009A76C5" w:rsidRDefault="009A76C5" w:rsidP="009A76C5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6C5">
        <w:rPr>
          <w:rFonts w:ascii="Times New Roman" w:hAnsi="Times New Roman" w:cs="Times New Roman"/>
          <w:sz w:val="28"/>
          <w:szCs w:val="28"/>
        </w:rPr>
        <w:t xml:space="preserve">На основании данных первых экземпляров протоколов участковых избирательных комиссий об итогах голосования на выборах Губернатора Ростовской области 15 сентября 2025 года на территории </w:t>
      </w:r>
      <w:proofErr w:type="spellStart"/>
      <w:r w:rsidR="0061020F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Pr="009A76C5">
        <w:rPr>
          <w:rFonts w:ascii="Times New Roman" w:hAnsi="Times New Roman" w:cs="Times New Roman"/>
          <w:sz w:val="28"/>
          <w:szCs w:val="28"/>
        </w:rPr>
        <w:t xml:space="preserve"> района Ростовской области, Территориальная избирательная комиссия </w:t>
      </w:r>
      <w:proofErr w:type="spellStart"/>
      <w:r w:rsidR="0061020F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61020F" w:rsidRPr="009A76C5">
        <w:rPr>
          <w:rFonts w:ascii="Times New Roman" w:hAnsi="Times New Roman" w:cs="Times New Roman"/>
          <w:sz w:val="28"/>
          <w:szCs w:val="28"/>
        </w:rPr>
        <w:t xml:space="preserve"> </w:t>
      </w:r>
      <w:r w:rsidRPr="009A76C5">
        <w:rPr>
          <w:rFonts w:ascii="Times New Roman" w:hAnsi="Times New Roman" w:cs="Times New Roman"/>
          <w:sz w:val="28"/>
          <w:szCs w:val="28"/>
        </w:rPr>
        <w:t xml:space="preserve">района Ростовской области установила, что в голосовании на соответствующей территории приняли участие </w:t>
      </w:r>
      <w:r w:rsidR="0061020F">
        <w:rPr>
          <w:rFonts w:ascii="Times New Roman" w:hAnsi="Times New Roman" w:cs="Times New Roman"/>
          <w:sz w:val="28"/>
          <w:szCs w:val="28"/>
        </w:rPr>
        <w:t>26352</w:t>
      </w:r>
      <w:r w:rsidRPr="009A76C5">
        <w:rPr>
          <w:rFonts w:ascii="Times New Roman" w:hAnsi="Times New Roman" w:cs="Times New Roman"/>
          <w:sz w:val="28"/>
          <w:szCs w:val="28"/>
        </w:rPr>
        <w:t xml:space="preserve"> избирателей.</w:t>
      </w:r>
    </w:p>
    <w:p w:rsidR="009A76C5" w:rsidRPr="009A76C5" w:rsidRDefault="009A76C5" w:rsidP="009A76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6C5">
        <w:rPr>
          <w:rFonts w:ascii="Times New Roman" w:hAnsi="Times New Roman" w:cs="Times New Roman"/>
          <w:sz w:val="28"/>
          <w:szCs w:val="28"/>
        </w:rPr>
        <w:t>Голоса избирателей, поданные за зарегистрированных кандидатов на должность Губернатора Ростовской области, распределились следующим образом:</w:t>
      </w:r>
    </w:p>
    <w:p w:rsidR="009A76C5" w:rsidRPr="009A76C5" w:rsidRDefault="009A76C5" w:rsidP="009A76C5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76C5">
        <w:rPr>
          <w:rFonts w:ascii="Times New Roman" w:hAnsi="Times New Roman" w:cs="Times New Roman"/>
          <w:sz w:val="28"/>
          <w:szCs w:val="28"/>
        </w:rPr>
        <w:t>БЕССОНОВ Евгений Иванович</w:t>
      </w:r>
      <w:r w:rsidRPr="009A76C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</w:t>
      </w:r>
      <w:r w:rsidR="0061020F">
        <w:rPr>
          <w:rFonts w:ascii="Times New Roman" w:hAnsi="Times New Roman" w:cs="Times New Roman"/>
          <w:color w:val="000000"/>
          <w:sz w:val="28"/>
          <w:szCs w:val="28"/>
        </w:rPr>
        <w:t>3203</w:t>
      </w:r>
      <w:r w:rsidRPr="009A76C5">
        <w:rPr>
          <w:rFonts w:ascii="Times New Roman" w:hAnsi="Times New Roman" w:cs="Times New Roman"/>
          <w:color w:val="000000"/>
          <w:sz w:val="28"/>
          <w:szCs w:val="28"/>
        </w:rPr>
        <w:t xml:space="preserve"> голосов;</w:t>
      </w:r>
    </w:p>
    <w:p w:rsidR="009A76C5" w:rsidRPr="009A76C5" w:rsidRDefault="009A76C5" w:rsidP="009A76C5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76C5">
        <w:rPr>
          <w:rFonts w:ascii="Times New Roman" w:hAnsi="Times New Roman" w:cs="Times New Roman"/>
          <w:sz w:val="28"/>
          <w:szCs w:val="28"/>
        </w:rPr>
        <w:t xml:space="preserve">КЛИМЧЕНКО Юрий Александрович </w:t>
      </w:r>
      <w:r w:rsidRPr="009A76C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</w:t>
      </w:r>
      <w:r w:rsidR="0061020F">
        <w:rPr>
          <w:rFonts w:ascii="Times New Roman" w:hAnsi="Times New Roman" w:cs="Times New Roman"/>
          <w:color w:val="000000"/>
          <w:sz w:val="28"/>
          <w:szCs w:val="28"/>
        </w:rPr>
        <w:t>581</w:t>
      </w:r>
      <w:r w:rsidRPr="009A76C5">
        <w:rPr>
          <w:rFonts w:ascii="Times New Roman" w:hAnsi="Times New Roman" w:cs="Times New Roman"/>
          <w:color w:val="000000"/>
          <w:sz w:val="28"/>
          <w:szCs w:val="28"/>
        </w:rPr>
        <w:t xml:space="preserve"> голосов;</w:t>
      </w:r>
    </w:p>
    <w:p w:rsidR="009A76C5" w:rsidRPr="009A76C5" w:rsidRDefault="009A76C5" w:rsidP="009A76C5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76C5">
        <w:rPr>
          <w:rFonts w:ascii="Times New Roman" w:hAnsi="Times New Roman" w:cs="Times New Roman"/>
          <w:sz w:val="28"/>
          <w:szCs w:val="28"/>
        </w:rPr>
        <w:t>КОСИНОВ Сергей Александрович</w:t>
      </w:r>
      <w:r w:rsidRPr="009A76C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61020F">
        <w:rPr>
          <w:rFonts w:ascii="Times New Roman" w:hAnsi="Times New Roman" w:cs="Times New Roman"/>
          <w:color w:val="000000"/>
          <w:sz w:val="28"/>
          <w:szCs w:val="28"/>
        </w:rPr>
        <w:t>447</w:t>
      </w:r>
      <w:r w:rsidRPr="009A76C5">
        <w:rPr>
          <w:rFonts w:ascii="Times New Roman" w:hAnsi="Times New Roman" w:cs="Times New Roman"/>
          <w:color w:val="000000"/>
          <w:sz w:val="28"/>
          <w:szCs w:val="28"/>
        </w:rPr>
        <w:t xml:space="preserve"> голосов;</w:t>
      </w:r>
    </w:p>
    <w:p w:rsidR="009A76C5" w:rsidRPr="009A76C5" w:rsidRDefault="009A76C5" w:rsidP="009A76C5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76C5">
        <w:rPr>
          <w:rFonts w:ascii="Times New Roman" w:hAnsi="Times New Roman" w:cs="Times New Roman"/>
          <w:sz w:val="28"/>
          <w:szCs w:val="28"/>
        </w:rPr>
        <w:t xml:space="preserve">СЛЮСАРЬ </w:t>
      </w:r>
      <w:r w:rsidRPr="009A76C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Юрий Борисович</w:t>
      </w:r>
      <w:r w:rsidRPr="009A76C5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61020F">
        <w:rPr>
          <w:rFonts w:ascii="Times New Roman" w:hAnsi="Times New Roman" w:cs="Times New Roman"/>
          <w:color w:val="000000"/>
          <w:sz w:val="28"/>
          <w:szCs w:val="28"/>
        </w:rPr>
        <w:t>20969</w:t>
      </w:r>
      <w:r w:rsidRPr="009A76C5">
        <w:rPr>
          <w:rFonts w:ascii="Times New Roman" w:hAnsi="Times New Roman" w:cs="Times New Roman"/>
          <w:color w:val="000000"/>
          <w:sz w:val="28"/>
          <w:szCs w:val="28"/>
        </w:rPr>
        <w:t xml:space="preserve"> голосов;</w:t>
      </w:r>
    </w:p>
    <w:p w:rsidR="009A76C5" w:rsidRPr="009A76C5" w:rsidRDefault="009A76C5" w:rsidP="0061020F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76C5">
        <w:rPr>
          <w:rFonts w:ascii="Times New Roman" w:hAnsi="Times New Roman" w:cs="Times New Roman"/>
          <w:sz w:val="28"/>
          <w:szCs w:val="28"/>
        </w:rPr>
        <w:t>ФРАШ Денис Владимирович</w:t>
      </w:r>
      <w:r w:rsidRPr="009A76C5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</w:t>
      </w:r>
      <w:r w:rsidR="0061020F">
        <w:rPr>
          <w:rFonts w:ascii="Times New Roman" w:hAnsi="Times New Roman" w:cs="Times New Roman"/>
          <w:color w:val="000000"/>
          <w:sz w:val="28"/>
          <w:szCs w:val="28"/>
        </w:rPr>
        <w:t>890 голосов.</w:t>
      </w:r>
    </w:p>
    <w:p w:rsidR="009A76C5" w:rsidRPr="0061020F" w:rsidRDefault="009A76C5" w:rsidP="0061020F">
      <w:pPr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76C5">
        <w:rPr>
          <w:rFonts w:ascii="Times New Roman" w:hAnsi="Times New Roman" w:cs="Times New Roman"/>
          <w:sz w:val="28"/>
          <w:szCs w:val="28"/>
        </w:rPr>
        <w:t xml:space="preserve">На основании статей 26, 69 Федерального закона </w:t>
      </w:r>
      <w:r w:rsidRPr="009A76C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12.06.2002                       № 67-ФЗ «Об основных гарантиях избирательных прав и права на участие в референдуме граждан Российской Федерации», статей 17, 62 </w:t>
      </w:r>
      <w:r w:rsidRPr="009A76C5">
        <w:rPr>
          <w:rFonts w:ascii="Times New Roman" w:hAnsi="Times New Roman" w:cs="Times New Roman"/>
          <w:sz w:val="28"/>
          <w:szCs w:val="28"/>
        </w:rPr>
        <w:t>Областного закона от 12.05.2016 № 525-ЗС «О выборах и референдумах в Ростовской области»</w:t>
      </w:r>
      <w:r w:rsidRPr="009A76C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9A76C5">
        <w:rPr>
          <w:rFonts w:ascii="Times New Roman" w:hAnsi="Times New Roman" w:cs="Times New Roman"/>
          <w:sz w:val="28"/>
          <w:szCs w:val="28"/>
        </w:rPr>
        <w:lastRenderedPageBreak/>
        <w:t xml:space="preserve">Территориальная избирательная комиссия </w:t>
      </w:r>
      <w:proofErr w:type="spellStart"/>
      <w:r w:rsidR="0061020F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61020F" w:rsidRPr="009A76C5">
        <w:rPr>
          <w:rFonts w:ascii="Times New Roman" w:hAnsi="Times New Roman" w:cs="Times New Roman"/>
          <w:sz w:val="28"/>
          <w:szCs w:val="28"/>
        </w:rPr>
        <w:t xml:space="preserve"> </w:t>
      </w:r>
      <w:r w:rsidRPr="009A76C5">
        <w:rPr>
          <w:rFonts w:ascii="Times New Roman" w:hAnsi="Times New Roman" w:cs="Times New Roman"/>
          <w:sz w:val="28"/>
          <w:szCs w:val="28"/>
        </w:rPr>
        <w:t>района Ростовской области постановляет:</w:t>
      </w:r>
    </w:p>
    <w:p w:rsidR="009A76C5" w:rsidRDefault="009A76C5" w:rsidP="009A76C5">
      <w:pPr>
        <w:pStyle w:val="ConsNonformat"/>
        <w:widowControl/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Утвердить протокол и сводную таблицу </w:t>
      </w:r>
      <w:r w:rsidRPr="0030558D">
        <w:rPr>
          <w:rFonts w:ascii="Times New Roman" w:hAnsi="Times New Roman" w:cs="Times New Roman"/>
          <w:sz w:val="28"/>
          <w:szCs w:val="28"/>
        </w:rPr>
        <w:t>Территориальн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0558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0558D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055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20F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61020F" w:rsidRPr="009A76C5">
        <w:rPr>
          <w:rFonts w:ascii="Times New Roman" w:hAnsi="Times New Roman" w:cs="Times New Roman"/>
          <w:sz w:val="28"/>
          <w:szCs w:val="28"/>
        </w:rPr>
        <w:t xml:space="preserve"> </w:t>
      </w:r>
      <w:r w:rsidRPr="002459E5">
        <w:rPr>
          <w:rFonts w:ascii="Times New Roman" w:hAnsi="Times New Roman" w:cs="Times New Roman"/>
          <w:sz w:val="28"/>
          <w:szCs w:val="28"/>
        </w:rPr>
        <w:t>района Ростовской области</w:t>
      </w:r>
      <w:r w:rsidRPr="0030558D">
        <w:rPr>
          <w:rFonts w:ascii="Times New Roman" w:hAnsi="Times New Roman" w:cs="Times New Roman"/>
          <w:sz w:val="28"/>
          <w:szCs w:val="28"/>
        </w:rPr>
        <w:t xml:space="preserve"> </w:t>
      </w:r>
      <w:r w:rsidRPr="00AF1DE7">
        <w:rPr>
          <w:rFonts w:ascii="Times New Roman" w:hAnsi="Times New Roman" w:cs="Times New Roman"/>
          <w:sz w:val="28"/>
          <w:szCs w:val="28"/>
        </w:rPr>
        <w:t xml:space="preserve">об итогах голосования </w:t>
      </w:r>
      <w:r w:rsidRPr="007F6D52">
        <w:rPr>
          <w:rFonts w:ascii="Times New Roman" w:hAnsi="Times New Roman" w:cs="Times New Roman"/>
          <w:sz w:val="28"/>
          <w:szCs w:val="28"/>
        </w:rPr>
        <w:t xml:space="preserve">на выборах </w:t>
      </w:r>
      <w:r>
        <w:rPr>
          <w:rFonts w:ascii="Times New Roman" w:hAnsi="Times New Roman" w:cs="Times New Roman"/>
          <w:sz w:val="28"/>
          <w:szCs w:val="28"/>
        </w:rPr>
        <w:t xml:space="preserve">Губернатора Ростовской области 15 сентября 2025 года на территории </w:t>
      </w:r>
      <w:proofErr w:type="spellStart"/>
      <w:r w:rsidR="0061020F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61020F" w:rsidRPr="009A76C5">
        <w:rPr>
          <w:rFonts w:ascii="Times New Roman" w:hAnsi="Times New Roman" w:cs="Times New Roman"/>
          <w:sz w:val="28"/>
          <w:szCs w:val="28"/>
        </w:rPr>
        <w:t xml:space="preserve"> </w:t>
      </w:r>
      <w:r w:rsidRPr="002459E5">
        <w:rPr>
          <w:rFonts w:ascii="Times New Roman" w:hAnsi="Times New Roman" w:cs="Times New Roman"/>
          <w:sz w:val="28"/>
          <w:szCs w:val="28"/>
        </w:rPr>
        <w:t>района Ростовской области.</w:t>
      </w:r>
    </w:p>
    <w:p w:rsidR="009A76C5" w:rsidRDefault="009A76C5" w:rsidP="009A76C5">
      <w:pPr>
        <w:pStyle w:val="ConsNonformat"/>
        <w:widowControl/>
        <w:spacing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602B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постановления, первые экземпляры протокола и сводной таблицы Территориальной избирательной комиссии </w:t>
      </w:r>
      <w:proofErr w:type="spellStart"/>
      <w:r w:rsidR="0061020F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61020F" w:rsidRPr="009A76C5">
        <w:rPr>
          <w:rFonts w:ascii="Times New Roman" w:hAnsi="Times New Roman" w:cs="Times New Roman"/>
          <w:sz w:val="28"/>
          <w:szCs w:val="28"/>
        </w:rPr>
        <w:t xml:space="preserve"> </w:t>
      </w:r>
      <w:r w:rsidRPr="00BB602B">
        <w:rPr>
          <w:rFonts w:ascii="Times New Roman" w:hAnsi="Times New Roman" w:cs="Times New Roman"/>
          <w:sz w:val="28"/>
          <w:szCs w:val="28"/>
        </w:rPr>
        <w:t xml:space="preserve">района Ростовской области об итогах голосования на выборах </w:t>
      </w:r>
      <w:r>
        <w:rPr>
          <w:rFonts w:ascii="Times New Roman" w:hAnsi="Times New Roman" w:cs="Times New Roman"/>
          <w:sz w:val="28"/>
          <w:szCs w:val="28"/>
        </w:rPr>
        <w:t>Губернатора Ростовской области 15 сентября 2025 года</w:t>
      </w:r>
      <w:r w:rsidRPr="00BB602B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61020F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61020F" w:rsidRPr="009A76C5">
        <w:rPr>
          <w:rFonts w:ascii="Times New Roman" w:hAnsi="Times New Roman" w:cs="Times New Roman"/>
          <w:sz w:val="28"/>
          <w:szCs w:val="28"/>
        </w:rPr>
        <w:t xml:space="preserve"> </w:t>
      </w:r>
      <w:r w:rsidRPr="00BB602B">
        <w:rPr>
          <w:rFonts w:ascii="Times New Roman" w:hAnsi="Times New Roman" w:cs="Times New Roman"/>
          <w:sz w:val="28"/>
          <w:szCs w:val="28"/>
        </w:rPr>
        <w:t>района Ростовской области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76C5" w:rsidRPr="00C65E12" w:rsidRDefault="009A76C5" w:rsidP="009A76C5">
      <w:pPr>
        <w:pStyle w:val="ConsNonformat"/>
        <w:widowControl/>
        <w:spacing w:after="12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C65E12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C65E12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</w:t>
      </w:r>
      <w:r w:rsidR="0061020F" w:rsidRPr="00610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020F"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 w:rsidR="0061020F" w:rsidRPr="009A76C5">
        <w:rPr>
          <w:rFonts w:ascii="Times New Roman" w:hAnsi="Times New Roman" w:cs="Times New Roman"/>
          <w:sz w:val="28"/>
          <w:szCs w:val="28"/>
        </w:rPr>
        <w:t xml:space="preserve"> </w:t>
      </w:r>
      <w:r w:rsidRPr="00C65E12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00CE"/>
    <w:rsid w:val="00270791"/>
    <w:rsid w:val="0038366E"/>
    <w:rsid w:val="004B222D"/>
    <w:rsid w:val="005C1D70"/>
    <w:rsid w:val="0061020F"/>
    <w:rsid w:val="007752F6"/>
    <w:rsid w:val="007D00F5"/>
    <w:rsid w:val="008719AA"/>
    <w:rsid w:val="00895E84"/>
    <w:rsid w:val="009048B2"/>
    <w:rsid w:val="00961769"/>
    <w:rsid w:val="00972624"/>
    <w:rsid w:val="009A76C5"/>
    <w:rsid w:val="009B56B5"/>
    <w:rsid w:val="009C3FAF"/>
    <w:rsid w:val="00A1779D"/>
    <w:rsid w:val="00A66756"/>
    <w:rsid w:val="00AD4D98"/>
    <w:rsid w:val="00B23891"/>
    <w:rsid w:val="00B87C46"/>
    <w:rsid w:val="00C22AB8"/>
    <w:rsid w:val="00C43B5D"/>
    <w:rsid w:val="00C453B0"/>
    <w:rsid w:val="00C57577"/>
    <w:rsid w:val="00C93AC2"/>
    <w:rsid w:val="00D132C0"/>
    <w:rsid w:val="00D31697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nformat">
    <w:name w:val="ConsNonformat"/>
    <w:rsid w:val="009A76C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34</cp:revision>
  <cp:lastPrinted>2025-09-01T11:20:00Z</cp:lastPrinted>
  <dcterms:created xsi:type="dcterms:W3CDTF">2020-01-31T12:42:00Z</dcterms:created>
  <dcterms:modified xsi:type="dcterms:W3CDTF">2025-09-29T06:27:00Z</dcterms:modified>
</cp:coreProperties>
</file>