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A94" w:rsidRPr="00493A94" w:rsidRDefault="00493A94" w:rsidP="00493A94">
      <w:pPr>
        <w:rPr>
          <w:sz w:val="24"/>
          <w:szCs w:val="24"/>
        </w:rPr>
      </w:pPr>
      <w:r w:rsidRPr="00493A94">
        <w:rPr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A94" w:rsidRPr="00493A94" w:rsidRDefault="00493A94" w:rsidP="00493A94">
      <w:pPr>
        <w:keepNext/>
        <w:outlineLvl w:val="0"/>
        <w:rPr>
          <w:rFonts w:eastAsia="Arial Unicode MS"/>
          <w:b/>
        </w:rPr>
      </w:pPr>
      <w:r w:rsidRPr="00493A94">
        <w:rPr>
          <w:rFonts w:eastAsia="Arial Unicode MS"/>
          <w:b/>
        </w:rPr>
        <w:t>ТЕРРИТОРИАЛЬНАЯ ИЗБИРАТЕЛЬНАЯ КОМИССИЯ</w:t>
      </w:r>
    </w:p>
    <w:p w:rsidR="00493A94" w:rsidRPr="00493A94" w:rsidRDefault="00493A94" w:rsidP="00493A94">
      <w:pPr>
        <w:keepNext/>
        <w:outlineLvl w:val="1"/>
        <w:rPr>
          <w:rFonts w:eastAsia="Arial Unicode MS"/>
          <w:b/>
          <w:szCs w:val="24"/>
        </w:rPr>
      </w:pPr>
      <w:r w:rsidRPr="00493A94">
        <w:rPr>
          <w:rFonts w:eastAsia="Arial Unicode MS"/>
          <w:b/>
          <w:szCs w:val="24"/>
        </w:rPr>
        <w:t>МЯСНИКОВСКОГО РАЙОНА РОСТОВСКОЙ ОБЛАСТИ</w:t>
      </w:r>
    </w:p>
    <w:p w:rsidR="00493A94" w:rsidRPr="00493A94" w:rsidRDefault="00E800A8" w:rsidP="00493A94">
      <w:pPr>
        <w:jc w:val="both"/>
        <w:rPr>
          <w:szCs w:val="24"/>
        </w:rPr>
      </w:pPr>
      <w:r w:rsidRPr="00E800A8">
        <w:rPr>
          <w:sz w:val="24"/>
          <w:szCs w:val="24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493A94" w:rsidRPr="00493A94" w:rsidRDefault="00493A94" w:rsidP="00493A94">
      <w:pPr>
        <w:keepNext/>
        <w:outlineLvl w:val="3"/>
        <w:rPr>
          <w:rFonts w:eastAsia="Arial Unicode MS"/>
          <w:b/>
          <w:sz w:val="24"/>
          <w:szCs w:val="24"/>
        </w:rPr>
      </w:pPr>
      <w:r w:rsidRPr="00493A94">
        <w:rPr>
          <w:rFonts w:eastAsia="Arial Unicode MS"/>
          <w:b/>
          <w:sz w:val="24"/>
          <w:szCs w:val="24"/>
        </w:rPr>
        <w:t>ПОСТАНОВЛЕНИЕ</w:t>
      </w:r>
    </w:p>
    <w:p w:rsidR="00493A94" w:rsidRPr="00493A94" w:rsidRDefault="00493A94" w:rsidP="00493A94">
      <w:pPr>
        <w:jc w:val="left"/>
        <w:rPr>
          <w:szCs w:val="24"/>
        </w:rPr>
      </w:pPr>
      <w:r w:rsidRPr="00493A94">
        <w:rPr>
          <w:szCs w:val="24"/>
        </w:rPr>
        <w:t xml:space="preserve">26  мая  2020 г.                             </w:t>
      </w:r>
      <w:r w:rsidRPr="00493A94">
        <w:rPr>
          <w:szCs w:val="24"/>
        </w:rPr>
        <w:tab/>
        <w:t xml:space="preserve">                    </w:t>
      </w:r>
      <w:r w:rsidRPr="00493A94">
        <w:rPr>
          <w:szCs w:val="24"/>
        </w:rPr>
        <w:tab/>
      </w:r>
      <w:r w:rsidRPr="00493A94">
        <w:rPr>
          <w:szCs w:val="24"/>
        </w:rPr>
        <w:tab/>
      </w:r>
      <w:r w:rsidRPr="00493A94">
        <w:rPr>
          <w:szCs w:val="24"/>
        </w:rPr>
        <w:tab/>
        <w:t xml:space="preserve">      </w:t>
      </w:r>
      <w:r w:rsidRPr="00493A94">
        <w:rPr>
          <w:szCs w:val="24"/>
        </w:rPr>
        <w:tab/>
        <w:t>№ 141-</w:t>
      </w:r>
      <w:r>
        <w:rPr>
          <w:szCs w:val="24"/>
        </w:rPr>
        <w:t>4</w:t>
      </w:r>
    </w:p>
    <w:p w:rsidR="00493A94" w:rsidRDefault="00493A94" w:rsidP="00493A94">
      <w:pPr>
        <w:tabs>
          <w:tab w:val="left" w:pos="4060"/>
        </w:tabs>
        <w:jc w:val="left"/>
        <w:rPr>
          <w:szCs w:val="24"/>
        </w:rPr>
      </w:pPr>
      <w:r w:rsidRPr="00493A94">
        <w:rPr>
          <w:szCs w:val="24"/>
        </w:rPr>
        <w:tab/>
        <w:t>с. Чалтырь</w:t>
      </w:r>
    </w:p>
    <w:p w:rsidR="00493A94" w:rsidRPr="00493A94" w:rsidRDefault="00493A94" w:rsidP="00493A94">
      <w:pPr>
        <w:tabs>
          <w:tab w:val="left" w:pos="4060"/>
        </w:tabs>
        <w:jc w:val="left"/>
        <w:rPr>
          <w:szCs w:val="24"/>
        </w:rPr>
      </w:pPr>
    </w:p>
    <w:p w:rsidR="008A0C17" w:rsidRPr="00F92337" w:rsidRDefault="00EC3039" w:rsidP="008A0C17">
      <w:pPr>
        <w:ind w:left="1134" w:right="850"/>
        <w:jc w:val="both"/>
        <w:rPr>
          <w:b/>
        </w:rPr>
      </w:pPr>
      <w:r w:rsidRPr="008A0C17">
        <w:rPr>
          <w:b/>
        </w:rPr>
        <w:t>О</w:t>
      </w:r>
      <w:r w:rsidR="00046E5D" w:rsidRPr="008A0C17">
        <w:rPr>
          <w:b/>
        </w:rPr>
        <w:t xml:space="preserve"> формах </w:t>
      </w:r>
      <w:r w:rsidR="006D3BFC" w:rsidRPr="008A0C17">
        <w:rPr>
          <w:b/>
        </w:rPr>
        <w:t>отдельного учета</w:t>
      </w:r>
      <w:r w:rsidR="00493A94" w:rsidRPr="008A0C17">
        <w:rPr>
          <w:b/>
        </w:rPr>
        <w:t xml:space="preserve"> </w:t>
      </w:r>
      <w:r w:rsidR="00745AFA" w:rsidRPr="008A0C17">
        <w:rPr>
          <w:b/>
        </w:rPr>
        <w:t>объем</w:t>
      </w:r>
      <w:r w:rsidR="00522B8E" w:rsidRPr="008A0C17">
        <w:rPr>
          <w:b/>
        </w:rPr>
        <w:t>ов</w:t>
      </w:r>
      <w:r w:rsidR="00745AFA" w:rsidRPr="008A0C17">
        <w:rPr>
          <w:b/>
        </w:rPr>
        <w:t xml:space="preserve"> и стоимости эфирного времени</w:t>
      </w:r>
      <w:r w:rsidR="00522B8E" w:rsidRPr="008A0C17">
        <w:rPr>
          <w:b/>
        </w:rPr>
        <w:t xml:space="preserve"> и</w:t>
      </w:r>
      <w:r w:rsidR="00745AFA" w:rsidRPr="008A0C17">
        <w:rPr>
          <w:b/>
        </w:rPr>
        <w:t xml:space="preserve"> печатной площади, предоставленных для проведения предвыборной </w:t>
      </w:r>
      <w:r w:rsidR="00745AFA" w:rsidRPr="00F92337">
        <w:rPr>
          <w:b/>
        </w:rPr>
        <w:t xml:space="preserve">агитации, </w:t>
      </w:r>
      <w:r w:rsidR="00522B8E" w:rsidRPr="00F92337">
        <w:rPr>
          <w:b/>
        </w:rPr>
        <w:t xml:space="preserve">объемов и стоимости </w:t>
      </w:r>
      <w:r w:rsidR="009D71E9" w:rsidRPr="00F92337">
        <w:rPr>
          <w:b/>
        </w:rPr>
        <w:t>услуг по размещению агитационных материалов в сетевых изданиях</w:t>
      </w:r>
      <w:r w:rsidR="008A0C17" w:rsidRPr="00F92337">
        <w:rPr>
          <w:b/>
        </w:rPr>
        <w:t xml:space="preserve"> </w:t>
      </w:r>
      <w:r w:rsidRPr="00F92337">
        <w:rPr>
          <w:b/>
        </w:rPr>
        <w:t xml:space="preserve">при проведении </w:t>
      </w:r>
      <w:r w:rsidR="00F92337" w:rsidRPr="00F92337">
        <w:rPr>
          <w:b/>
          <w:lang w:eastAsia="zh-CN"/>
        </w:rPr>
        <w:t xml:space="preserve">выборов депутатов представительных органов </w:t>
      </w:r>
      <w:r w:rsidR="00F92337" w:rsidRPr="00F92337">
        <w:rPr>
          <w:b/>
        </w:rPr>
        <w:t>муниципальных образований Мясниковского района Ростовской области</w:t>
      </w:r>
    </w:p>
    <w:p w:rsidR="00EC3039" w:rsidRDefault="00EC3039" w:rsidP="008A0C17">
      <w:pPr>
        <w:ind w:left="1134" w:right="1133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8A0C17" w:rsidRPr="008A0C17" w:rsidRDefault="008A0C17" w:rsidP="008A0C17">
      <w:pPr>
        <w:tabs>
          <w:tab w:val="left" w:pos="0"/>
        </w:tabs>
      </w:pPr>
      <w:r w:rsidRPr="008A0C17">
        <w:t xml:space="preserve">Территориальная избирательная комиссия Мясниковского района </w:t>
      </w:r>
    </w:p>
    <w:p w:rsidR="008A0C17" w:rsidRPr="008A0C17" w:rsidRDefault="008A0C17" w:rsidP="008A0C17">
      <w:pPr>
        <w:tabs>
          <w:tab w:val="left" w:pos="0"/>
        </w:tabs>
        <w:rPr>
          <w:b/>
        </w:rPr>
      </w:pPr>
      <w:r w:rsidRPr="008A0C17">
        <w:t xml:space="preserve">Ростовской области </w:t>
      </w:r>
      <w:r w:rsidRPr="008A0C17">
        <w:rPr>
          <w:b/>
        </w:rPr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8A0C17" w:rsidRPr="00F92337" w:rsidRDefault="00FE6316" w:rsidP="00F92337">
      <w:pPr>
        <w:spacing w:line="360" w:lineRule="auto"/>
        <w:jc w:val="both"/>
      </w:pPr>
      <w:r w:rsidRPr="008A0C17">
        <w:t>1. </w:t>
      </w:r>
      <w:r w:rsidR="00EC3039" w:rsidRPr="008A0C17">
        <w:t xml:space="preserve">Утвердить </w:t>
      </w:r>
      <w:r w:rsidR="00046E5D" w:rsidRPr="008A0C17">
        <w:t>форм</w:t>
      </w:r>
      <w:r w:rsidR="00522B8E" w:rsidRPr="008A0C17">
        <w:t>у учета объема бесплатного эфирного времени,</w:t>
      </w:r>
      <w:r w:rsidR="008A0C17" w:rsidRPr="008A0C17">
        <w:t xml:space="preserve"> </w:t>
      </w:r>
      <w:r w:rsidR="00522B8E" w:rsidRPr="008A0C17">
        <w:t>объема и стоимости платного эфирного времени,</w:t>
      </w:r>
      <w:r w:rsidR="008A0C17" w:rsidRPr="008A0C17">
        <w:t xml:space="preserve"> </w:t>
      </w:r>
      <w:r w:rsidR="00522B8E" w:rsidRPr="008A0C17">
        <w:t>предоставленных организацией телерадиовещания</w:t>
      </w:r>
      <w:r w:rsidR="008A0C17" w:rsidRPr="008A0C17">
        <w:t xml:space="preserve"> </w:t>
      </w:r>
      <w:r w:rsidR="00522B8E" w:rsidRPr="008A0C17">
        <w:t>зарегистрированным кандидатам для проведения</w:t>
      </w:r>
      <w:r w:rsidR="008A0C17" w:rsidRPr="008A0C17">
        <w:t xml:space="preserve"> </w:t>
      </w:r>
      <w:r w:rsidR="00522B8E" w:rsidRPr="008A0C17">
        <w:t xml:space="preserve">предвыборной агитации при проведении </w:t>
      </w:r>
      <w:r w:rsidR="00F92337" w:rsidRPr="005E28FB">
        <w:rPr>
          <w:lang w:eastAsia="zh-CN"/>
        </w:rPr>
        <w:t xml:space="preserve">выборов депутатов представительных органов </w:t>
      </w:r>
      <w:r w:rsidR="00F92337" w:rsidRPr="00924E86">
        <w:t>муниципальных образований Мясниковского района Ростовской области</w:t>
      </w:r>
      <w:r w:rsidR="00A8743E" w:rsidRPr="008A0C17">
        <w:t>,</w:t>
      </w:r>
      <w:r w:rsidR="00522B8E" w:rsidRPr="008A0C17">
        <w:t xml:space="preserve"> согласно приложению № 1.</w:t>
      </w:r>
    </w:p>
    <w:p w:rsidR="00522B8E" w:rsidRDefault="00522B8E" w:rsidP="008A0C17">
      <w:pPr>
        <w:spacing w:line="360" w:lineRule="auto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 w:rsidR="008A0C17">
        <w:t xml:space="preserve"> </w:t>
      </w:r>
      <w:r w:rsidRPr="00522B8E">
        <w:t>объема и стоимости платной печатной площади,</w:t>
      </w:r>
      <w:r w:rsidR="008A0C17">
        <w:t xml:space="preserve"> </w:t>
      </w:r>
      <w:r w:rsidRPr="00522B8E">
        <w:t>предоставленных периодическим печатным изданием</w:t>
      </w:r>
      <w:r w:rsidR="008A0C17">
        <w:t xml:space="preserve"> </w:t>
      </w:r>
      <w:r w:rsidRPr="00522B8E">
        <w:t>зарегистрированным кандидатам для проведения</w:t>
      </w:r>
      <w:r w:rsidR="008A0C17">
        <w:t xml:space="preserve"> </w:t>
      </w:r>
      <w:r w:rsidRPr="00522B8E">
        <w:t xml:space="preserve">предвыборной агитации при проведении </w:t>
      </w:r>
      <w:r w:rsidR="00F92337" w:rsidRPr="005E28FB">
        <w:rPr>
          <w:lang w:eastAsia="zh-CN"/>
        </w:rPr>
        <w:t xml:space="preserve">выборов депутатов представительных органов </w:t>
      </w:r>
      <w:r w:rsidR="00F92337" w:rsidRPr="00924E86">
        <w:t>муниципальных образований Мясниковского района Ростовской области</w:t>
      </w:r>
      <w:r w:rsidR="008A0C17" w:rsidRPr="008A0C17">
        <w:t>,</w:t>
      </w:r>
      <w:r w:rsidR="008A0C17">
        <w:t xml:space="preserve"> согласно приложению № 1</w:t>
      </w:r>
      <w:r w:rsidR="00A8743E">
        <w:t>,</w:t>
      </w:r>
      <w:r>
        <w:t xml:space="preserve"> согласно приложению № 2.</w:t>
      </w:r>
    </w:p>
    <w:p w:rsidR="00522B8E" w:rsidRDefault="00522B8E" w:rsidP="008A0C17">
      <w:pPr>
        <w:spacing w:line="360" w:lineRule="auto"/>
        <w:jc w:val="both"/>
      </w:pPr>
      <w:r>
        <w:lastRenderedPageBreak/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 w:rsidR="008A0C17">
        <w:t xml:space="preserve"> </w:t>
      </w:r>
      <w:r w:rsidRPr="00522B8E">
        <w:t>материалов зарегистрированных кандидатов в сетевом издании</w:t>
      </w:r>
      <w:r w:rsidR="008A0C17">
        <w:t xml:space="preserve"> </w:t>
      </w:r>
      <w:r w:rsidRPr="00522B8E">
        <w:t xml:space="preserve">при проведении </w:t>
      </w:r>
      <w:r w:rsidR="00F92337" w:rsidRPr="005E28FB">
        <w:rPr>
          <w:lang w:eastAsia="zh-CN"/>
        </w:rPr>
        <w:t xml:space="preserve">выборов депутатов представительных органов </w:t>
      </w:r>
      <w:r w:rsidR="00F92337" w:rsidRPr="00924E86">
        <w:t>муниципальных образований Мясниковского района Ростовской области</w:t>
      </w:r>
      <w:r w:rsidR="008A0C17" w:rsidRPr="008A0C17">
        <w:t>,</w:t>
      </w:r>
      <w:r w:rsidR="008A0C17">
        <w:t xml:space="preserve"> согласно приложению № 1</w:t>
      </w:r>
      <w:r w:rsidR="00573751">
        <w:t>,</w:t>
      </w:r>
      <w:r w:rsidR="00C65262">
        <w:t xml:space="preserve"> согласно</w:t>
      </w:r>
      <w:r w:rsidR="008A0C17">
        <w:t xml:space="preserve"> </w:t>
      </w:r>
      <w:r>
        <w:t>приложению № 3.</w:t>
      </w:r>
    </w:p>
    <w:p w:rsidR="00EC3039" w:rsidRDefault="00522B8E" w:rsidP="008A0C17">
      <w:pPr>
        <w:spacing w:line="360" w:lineRule="auto"/>
        <w:jc w:val="both"/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8A0C17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8A0C17">
        <w:t xml:space="preserve"> </w:t>
      </w:r>
      <w:r w:rsidR="008E2E51">
        <w:t>в</w:t>
      </w:r>
      <w:r w:rsidR="008A0C17">
        <w:t xml:space="preserve"> Территориальной избирательной комиссии Мясниковского района</w:t>
      </w:r>
      <w:r w:rsidR="00C65262">
        <w:t xml:space="preserve"> </w:t>
      </w:r>
      <w:r w:rsidR="00075E68">
        <w:t xml:space="preserve">при проведении </w:t>
      </w:r>
      <w:r w:rsidR="00F92337" w:rsidRPr="005E28FB">
        <w:rPr>
          <w:lang w:eastAsia="zh-CN"/>
        </w:rPr>
        <w:t xml:space="preserve">выборов депутатов представительных органов </w:t>
      </w:r>
      <w:r w:rsidR="00F92337" w:rsidRPr="00924E86">
        <w:t>муниципальных образований Мясниковского района Ростовской области</w:t>
      </w:r>
      <w:r w:rsidR="008A0C17" w:rsidRPr="008A0C17">
        <w:t>,</w:t>
      </w:r>
      <w:r w:rsidR="008A0C17">
        <w:t xml:space="preserve"> согласно приложению № 1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</w:p>
    <w:p w:rsidR="00E307F6" w:rsidRPr="00BB7F88" w:rsidRDefault="00522B8E" w:rsidP="00BB7F88">
      <w:pPr>
        <w:suppressAutoHyphens/>
        <w:spacing w:line="360" w:lineRule="auto"/>
        <w:ind w:left="51"/>
        <w:jc w:val="both"/>
        <w:rPr>
          <w:lang w:eastAsia="zh-CN"/>
        </w:rPr>
      </w:pPr>
      <w:r w:rsidRPr="00E307F6">
        <w:t>5</w:t>
      </w:r>
      <w:r w:rsidR="00EC3039" w:rsidRPr="00E307F6">
        <w:t xml:space="preserve">. Признать утратившим силу постановление </w:t>
      </w:r>
      <w:r w:rsidR="00E307F6" w:rsidRPr="00E307F6">
        <w:t>Территориальной избирательной комиссии Мясниковского района</w:t>
      </w:r>
      <w:r w:rsidR="00C65262" w:rsidRPr="00E307F6">
        <w:t xml:space="preserve"> от </w:t>
      </w:r>
      <w:r w:rsidR="00E307F6" w:rsidRPr="00E307F6">
        <w:t>12 мая 2017</w:t>
      </w:r>
      <w:r w:rsidR="00C65262" w:rsidRPr="00E307F6">
        <w:t xml:space="preserve"> № </w:t>
      </w:r>
      <w:r w:rsidR="00E307F6" w:rsidRPr="00E307F6">
        <w:t>61-1</w:t>
      </w:r>
      <w:r w:rsidR="00C65262" w:rsidRPr="00E307F6">
        <w:t xml:space="preserve"> </w:t>
      </w:r>
      <w:r w:rsidR="00E307F6" w:rsidRPr="00E307F6">
        <w:t xml:space="preserve">               </w:t>
      </w:r>
      <w:r w:rsidR="00C65262" w:rsidRPr="00E307F6">
        <w:t>«</w:t>
      </w:r>
      <w:r w:rsidR="00E307F6" w:rsidRPr="00E307F6">
        <w:rPr>
          <w:lang w:eastAsia="zh-CN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</w:t>
      </w:r>
      <w:r w:rsidR="00E307F6" w:rsidRPr="00E307F6">
        <w:rPr>
          <w:szCs w:val="24"/>
        </w:rPr>
        <w:t>депутатов представительных органов муниципальных образований Мясниковского района Ростовской области</w:t>
      </w:r>
      <w:r w:rsidR="00E307F6" w:rsidRPr="00E307F6">
        <w:rPr>
          <w:lang w:eastAsia="zh-CN"/>
        </w:rPr>
        <w:t>»</w:t>
      </w:r>
      <w:r w:rsidR="00EC3039" w:rsidRPr="00E307F6">
        <w:t>.</w:t>
      </w:r>
    </w:p>
    <w:p w:rsidR="00F13279" w:rsidRDefault="00522B8E" w:rsidP="00F92337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E307F6" w:rsidRPr="00E307F6">
        <w:t>Территориальной избирательной комиссии Мясниковского района</w:t>
      </w:r>
      <w:r w:rsidR="00E307F6">
        <w:t xml:space="preserve"> </w:t>
      </w:r>
      <w:r w:rsidR="007D0858">
        <w:t>в информационно</w:t>
      </w:r>
      <w:r w:rsidR="00BB7F88">
        <w:t xml:space="preserve"> </w:t>
      </w:r>
      <w:r w:rsidR="007D0858">
        <w:t>-</w:t>
      </w:r>
      <w:r w:rsidR="00E307F6">
        <w:t xml:space="preserve"> </w:t>
      </w:r>
      <w:r w:rsidR="007D0858">
        <w:t>телекоммуникационной сети «Интернет».</w:t>
      </w:r>
    </w:p>
    <w:p w:rsidR="00F92337" w:rsidRPr="00F92337" w:rsidRDefault="00F92337" w:rsidP="00F92337">
      <w:pPr>
        <w:tabs>
          <w:tab w:val="left" w:pos="142"/>
        </w:tabs>
        <w:spacing w:line="360" w:lineRule="auto"/>
        <w:ind w:firstLine="709"/>
        <w:jc w:val="both"/>
        <w:rPr>
          <w:sz w:val="20"/>
          <w:szCs w:val="20"/>
        </w:rPr>
      </w:pPr>
    </w:p>
    <w:p w:rsidR="00E307F6" w:rsidRDefault="00E307F6" w:rsidP="00F92337">
      <w:pPr>
        <w:spacing w:line="276" w:lineRule="auto"/>
        <w:jc w:val="left"/>
      </w:pPr>
      <w:r w:rsidRPr="00E307F6">
        <w:t>Председатель  комиссии</w:t>
      </w:r>
      <w:r w:rsidRPr="00E307F6">
        <w:tab/>
      </w:r>
      <w:r w:rsidRPr="00E307F6">
        <w:tab/>
      </w:r>
      <w:r w:rsidRPr="00E307F6">
        <w:tab/>
      </w:r>
      <w:r w:rsidRPr="00E307F6">
        <w:tab/>
      </w:r>
      <w:r w:rsidRPr="00E307F6">
        <w:tab/>
      </w:r>
      <w:r w:rsidRPr="00E307F6">
        <w:tab/>
      </w:r>
      <w:r w:rsidR="00F92337">
        <w:t xml:space="preserve"> Т.В. Гизгизов</w:t>
      </w:r>
    </w:p>
    <w:p w:rsidR="00F92337" w:rsidRPr="00E307F6" w:rsidRDefault="00F92337" w:rsidP="00F92337">
      <w:pPr>
        <w:spacing w:line="276" w:lineRule="auto"/>
        <w:jc w:val="left"/>
      </w:pPr>
    </w:p>
    <w:p w:rsidR="00E307F6" w:rsidRPr="00E307F6" w:rsidRDefault="00E307F6" w:rsidP="00E307F6">
      <w:pPr>
        <w:keepNext/>
        <w:spacing w:line="276" w:lineRule="auto"/>
        <w:jc w:val="left"/>
        <w:outlineLvl w:val="0"/>
        <w:rPr>
          <w:rFonts w:eastAsia="Arial Unicode MS"/>
        </w:rPr>
      </w:pPr>
      <w:r w:rsidRPr="00E307F6">
        <w:rPr>
          <w:rFonts w:eastAsia="Arial Unicode MS"/>
        </w:rPr>
        <w:t>Секретарь  комиссии</w:t>
      </w:r>
      <w:r w:rsidRPr="00E307F6">
        <w:rPr>
          <w:rFonts w:eastAsia="Arial Unicode MS"/>
        </w:rPr>
        <w:tab/>
      </w:r>
      <w:r w:rsidRPr="00E307F6">
        <w:rPr>
          <w:rFonts w:eastAsia="Arial Unicode MS"/>
        </w:rPr>
        <w:tab/>
      </w:r>
      <w:r w:rsidRPr="00E307F6">
        <w:rPr>
          <w:rFonts w:eastAsia="Arial Unicode MS"/>
        </w:rPr>
        <w:tab/>
      </w:r>
      <w:r w:rsidRPr="00E307F6">
        <w:rPr>
          <w:rFonts w:eastAsia="Arial Unicode MS"/>
        </w:rPr>
        <w:tab/>
      </w:r>
      <w:r w:rsidRPr="00E307F6">
        <w:rPr>
          <w:rFonts w:eastAsia="Arial Unicode MS"/>
        </w:rPr>
        <w:tab/>
      </w:r>
      <w:r w:rsidRPr="00E307F6">
        <w:rPr>
          <w:rFonts w:eastAsia="Arial Unicode MS"/>
        </w:rPr>
        <w:tab/>
        <w:t xml:space="preserve">  </w:t>
      </w:r>
      <w:r w:rsidRPr="00E307F6">
        <w:rPr>
          <w:rFonts w:eastAsia="Arial Unicode MS"/>
        </w:rPr>
        <w:tab/>
        <w:t xml:space="preserve">  Т.Д. Читахян</w:t>
      </w:r>
    </w:p>
    <w:p w:rsidR="00FA59FC" w:rsidRPr="009C5DBA" w:rsidRDefault="00FA59FC" w:rsidP="00E307F6">
      <w:pPr>
        <w:tabs>
          <w:tab w:val="left" w:pos="7088"/>
        </w:tabs>
        <w:jc w:val="both"/>
      </w:pPr>
    </w:p>
    <w:sectPr w:rsidR="00FA59FC" w:rsidRPr="009C5DBA" w:rsidSect="00F92337">
      <w:headerReference w:type="default" r:id="rId9"/>
      <w:pgSz w:w="11906" w:h="16838"/>
      <w:pgMar w:top="567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A88" w:rsidRDefault="00D71A88" w:rsidP="00C23CD7">
      <w:r>
        <w:separator/>
      </w:r>
    </w:p>
  </w:endnote>
  <w:endnote w:type="continuationSeparator" w:id="1">
    <w:p w:rsidR="00D71A88" w:rsidRDefault="00D71A8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A88" w:rsidRDefault="00D71A88" w:rsidP="00C23CD7">
      <w:r>
        <w:separator/>
      </w:r>
    </w:p>
  </w:footnote>
  <w:footnote w:type="continuationSeparator" w:id="1">
    <w:p w:rsidR="00D71A88" w:rsidRDefault="00D71A8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E800A8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F92337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3A94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24F08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A0C17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B7F88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71A88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07F6"/>
    <w:rsid w:val="00E31BC0"/>
    <w:rsid w:val="00E36627"/>
    <w:rsid w:val="00E377E1"/>
    <w:rsid w:val="00E3790B"/>
    <w:rsid w:val="00E50FBA"/>
    <w:rsid w:val="00E54F5F"/>
    <w:rsid w:val="00E67A3C"/>
    <w:rsid w:val="00E764B0"/>
    <w:rsid w:val="00E800A8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92337"/>
    <w:rsid w:val="00FA1066"/>
    <w:rsid w:val="00FA325E"/>
    <w:rsid w:val="00FA59FC"/>
    <w:rsid w:val="00FB4830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1CE8-C79B-4715-9622-348E7367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ТИК2</cp:lastModifiedBy>
  <cp:revision>56</cp:revision>
  <cp:lastPrinted>2020-05-21T10:40:00Z</cp:lastPrinted>
  <dcterms:created xsi:type="dcterms:W3CDTF">2019-02-08T07:43:00Z</dcterms:created>
  <dcterms:modified xsi:type="dcterms:W3CDTF">2020-06-11T13:10:00Z</dcterms:modified>
</cp:coreProperties>
</file>